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182" w:rsidRPr="002A65A0" w:rsidRDefault="004A4182" w:rsidP="004A4182">
      <w:pPr>
        <w:pStyle w:val="ShapkaDocumentu"/>
        <w:rPr>
          <w:rFonts w:ascii="Times New Roman" w:hAnsi="Times New Roman"/>
          <w:noProof/>
          <w:sz w:val="24"/>
          <w:szCs w:val="24"/>
          <w:lang w:val="ru-RU"/>
        </w:rPr>
      </w:pPr>
      <w:bookmarkStart w:id="0" w:name="_GoBack"/>
      <w:bookmarkEnd w:id="0"/>
      <w:r w:rsidRPr="002A65A0">
        <w:rPr>
          <w:rFonts w:ascii="Times New Roman" w:hAnsi="Times New Roman"/>
          <w:noProof/>
          <w:sz w:val="24"/>
          <w:szCs w:val="24"/>
          <w:lang w:val="ru-RU"/>
        </w:rPr>
        <w:t>ЗАТВЕРДЖЕНО</w:t>
      </w:r>
      <w:r w:rsidRPr="002A65A0">
        <w:rPr>
          <w:rFonts w:ascii="Times New Roman" w:hAnsi="Times New Roman"/>
          <w:noProof/>
          <w:sz w:val="24"/>
          <w:szCs w:val="24"/>
          <w:lang w:val="ru-RU"/>
        </w:rPr>
        <w:br/>
        <w:t>постановою Кабінету Міністрів України</w:t>
      </w:r>
      <w:r w:rsidRPr="002A65A0">
        <w:rPr>
          <w:rFonts w:ascii="Times New Roman" w:hAnsi="Times New Roman"/>
          <w:noProof/>
          <w:sz w:val="24"/>
          <w:szCs w:val="24"/>
          <w:lang w:val="ru-RU"/>
        </w:rPr>
        <w:br/>
        <w:t>від 8 серпня 2023 р. № 835</w:t>
      </w:r>
    </w:p>
    <w:p w:rsidR="004A4182" w:rsidRPr="002A65A0" w:rsidRDefault="004A4182" w:rsidP="004A4182">
      <w:pPr>
        <w:pStyle w:val="af0"/>
        <w:rPr>
          <w:rFonts w:ascii="Times New Roman" w:hAnsi="Times New Roman"/>
          <w:noProof/>
          <w:sz w:val="28"/>
          <w:szCs w:val="28"/>
          <w:lang w:val="ru-RU"/>
        </w:rPr>
      </w:pPr>
      <w:r w:rsidRPr="002A65A0">
        <w:rPr>
          <w:rFonts w:ascii="Times New Roman" w:hAnsi="Times New Roman"/>
          <w:noProof/>
          <w:sz w:val="28"/>
          <w:szCs w:val="28"/>
          <w:lang w:val="ru-RU"/>
        </w:rPr>
        <w:t>ДОГОВІР</w:t>
      </w:r>
      <w:r w:rsidRPr="002A65A0">
        <w:rPr>
          <w:rFonts w:ascii="Times New Roman" w:hAnsi="Times New Roman"/>
          <w:noProof/>
          <w:sz w:val="28"/>
          <w:szCs w:val="28"/>
          <w:lang w:val="ru-RU"/>
        </w:rPr>
        <w:br/>
        <w:t>з індивідуальним споживачем про надання послуги з управління побутовими відходами</w:t>
      </w:r>
    </w:p>
    <w:tbl>
      <w:tblPr>
        <w:tblW w:w="0" w:type="auto"/>
        <w:tblLook w:val="04A0"/>
      </w:tblPr>
      <w:tblGrid>
        <w:gridCol w:w="4136"/>
        <w:gridCol w:w="5151"/>
      </w:tblGrid>
      <w:tr w:rsidR="004A4182" w:rsidRPr="00E574BD" w:rsidTr="003F2A51">
        <w:trPr>
          <w:trHeight w:val="623"/>
        </w:trPr>
        <w:tc>
          <w:tcPr>
            <w:tcW w:w="4136" w:type="dxa"/>
            <w:hideMark/>
          </w:tcPr>
          <w:p w:rsidR="004A4182" w:rsidRPr="00A05340" w:rsidRDefault="00A05340" w:rsidP="00A05340">
            <w:pPr>
              <w:spacing w:before="120" w:line="256" w:lineRule="auto"/>
              <w:rPr>
                <w:noProof/>
                <w:szCs w:val="28"/>
                <w:lang w:val="ru-RU"/>
              </w:rPr>
            </w:pPr>
            <w:r>
              <w:rPr>
                <w:noProof/>
                <w:szCs w:val="28"/>
              </w:rPr>
              <w:t>м. Очаків</w:t>
            </w:r>
            <w:r w:rsidR="004A4182" w:rsidRPr="00A05340">
              <w:rPr>
                <w:noProof/>
                <w:szCs w:val="28"/>
                <w:lang w:val="ru-RU"/>
              </w:rPr>
              <w:br/>
            </w:r>
          </w:p>
        </w:tc>
        <w:tc>
          <w:tcPr>
            <w:tcW w:w="5151" w:type="dxa"/>
            <w:hideMark/>
          </w:tcPr>
          <w:p w:rsidR="004A4182" w:rsidRPr="00A05340" w:rsidRDefault="004A4182" w:rsidP="003F2A51">
            <w:pPr>
              <w:spacing w:before="120" w:line="256" w:lineRule="auto"/>
              <w:jc w:val="right"/>
              <w:rPr>
                <w:noProof/>
                <w:sz w:val="24"/>
                <w:szCs w:val="24"/>
                <w:lang w:val="ru-RU"/>
              </w:rPr>
            </w:pPr>
            <w:r w:rsidRPr="00A05340">
              <w:rPr>
                <w:noProof/>
                <w:sz w:val="24"/>
                <w:szCs w:val="24"/>
                <w:lang w:val="ru-RU"/>
              </w:rPr>
              <w:t>__</w:t>
            </w:r>
            <w:r w:rsidR="00864FD1" w:rsidRPr="00A05340">
              <w:rPr>
                <w:noProof/>
                <w:sz w:val="24"/>
                <w:szCs w:val="24"/>
                <w:lang w:val="ru-RU"/>
              </w:rPr>
              <w:t>___</w:t>
            </w:r>
            <w:r w:rsidRPr="00A05340">
              <w:rPr>
                <w:noProof/>
                <w:sz w:val="24"/>
                <w:szCs w:val="24"/>
                <w:lang w:val="ru-RU"/>
              </w:rPr>
              <w:t>_ ______</w:t>
            </w:r>
            <w:r w:rsidR="00864FD1" w:rsidRPr="00A05340">
              <w:rPr>
                <w:noProof/>
                <w:sz w:val="24"/>
                <w:szCs w:val="24"/>
                <w:lang w:val="ru-RU"/>
              </w:rPr>
              <w:t>_____</w:t>
            </w:r>
            <w:r w:rsidRPr="00A05340">
              <w:rPr>
                <w:noProof/>
                <w:sz w:val="24"/>
                <w:szCs w:val="24"/>
                <w:lang w:val="ru-RU"/>
              </w:rPr>
              <w:t>____ 20_</w:t>
            </w:r>
            <w:r w:rsidR="00864FD1" w:rsidRPr="00A05340">
              <w:rPr>
                <w:noProof/>
                <w:sz w:val="24"/>
                <w:szCs w:val="24"/>
                <w:lang w:val="ru-RU"/>
              </w:rPr>
              <w:t>__</w:t>
            </w:r>
            <w:r w:rsidRPr="00A05340">
              <w:rPr>
                <w:noProof/>
                <w:sz w:val="24"/>
                <w:szCs w:val="24"/>
                <w:lang w:val="ru-RU"/>
              </w:rPr>
              <w:t>_ р.</w:t>
            </w:r>
          </w:p>
        </w:tc>
      </w:tr>
    </w:tbl>
    <w:p w:rsidR="004A4182" w:rsidRPr="00A05340" w:rsidRDefault="00A05340" w:rsidP="004A4182">
      <w:pPr>
        <w:pStyle w:val="a7"/>
        <w:ind w:firstLine="0"/>
        <w:jc w:val="both"/>
        <w:rPr>
          <w:rFonts w:ascii="Times New Roman" w:hAnsi="Times New Roman"/>
          <w:noProof/>
          <w:sz w:val="24"/>
          <w:szCs w:val="24"/>
        </w:rPr>
      </w:pPr>
      <w:r w:rsidRPr="00D95B10">
        <w:rPr>
          <w:rFonts w:ascii="Times New Roman" w:hAnsi="Times New Roman"/>
          <w:noProof/>
          <w:sz w:val="24"/>
          <w:szCs w:val="24"/>
        </w:rPr>
        <w:t>Комунальне підприємство Очаківської міської ради «Очаків – сервіс»,</w:t>
      </w:r>
      <w:r w:rsidRPr="008C2771">
        <w:rPr>
          <w:rFonts w:ascii="Times New Roman" w:hAnsi="Times New Roman"/>
          <w:b/>
          <w:noProof/>
          <w:sz w:val="18"/>
          <w:szCs w:val="18"/>
        </w:rPr>
        <w:t xml:space="preserve"> </w:t>
      </w:r>
      <w:r w:rsidRPr="00D95B10">
        <w:rPr>
          <w:rFonts w:ascii="Times New Roman" w:hAnsi="Times New Roman"/>
          <w:noProof/>
          <w:sz w:val="24"/>
          <w:szCs w:val="24"/>
        </w:rPr>
        <w:t>в особі директора Пройденка Євгена Євгеновича, що діє на підставі Статуту</w:t>
      </w:r>
      <w:r>
        <w:rPr>
          <w:rFonts w:ascii="Times New Roman" w:hAnsi="Times New Roman"/>
          <w:noProof/>
          <w:sz w:val="18"/>
          <w:szCs w:val="18"/>
        </w:rPr>
        <w:t xml:space="preserve"> </w:t>
      </w:r>
      <w:r w:rsidRPr="00762E61">
        <w:rPr>
          <w:rFonts w:ascii="Times New Roman" w:hAnsi="Times New Roman"/>
          <w:noProof/>
          <w:sz w:val="24"/>
          <w:szCs w:val="24"/>
        </w:rPr>
        <w:t>(далі - виконавець)</w:t>
      </w:r>
      <w:r w:rsidR="004A4182" w:rsidRPr="00A05340">
        <w:rPr>
          <w:rFonts w:ascii="Times New Roman" w:hAnsi="Times New Roman"/>
          <w:noProof/>
          <w:sz w:val="24"/>
          <w:szCs w:val="24"/>
        </w:rPr>
        <w:t>, з однієї сторони, і ________</w:t>
      </w:r>
      <w:r w:rsidR="00864FD1" w:rsidRPr="00A05340">
        <w:rPr>
          <w:rFonts w:ascii="Times New Roman" w:hAnsi="Times New Roman"/>
          <w:noProof/>
          <w:sz w:val="24"/>
          <w:szCs w:val="24"/>
        </w:rPr>
        <w:t>__________________</w:t>
      </w:r>
      <w:r w:rsidR="004A4182" w:rsidRPr="00A05340">
        <w:rPr>
          <w:rFonts w:ascii="Times New Roman" w:hAnsi="Times New Roman"/>
          <w:noProof/>
          <w:sz w:val="24"/>
          <w:szCs w:val="24"/>
        </w:rPr>
        <w:t>______________________</w:t>
      </w:r>
    </w:p>
    <w:p w:rsidR="004A4182" w:rsidRPr="002A65A0" w:rsidRDefault="004A4182" w:rsidP="004A4182">
      <w:pPr>
        <w:pStyle w:val="a7"/>
        <w:spacing w:before="0"/>
        <w:ind w:left="4820" w:firstLine="0"/>
        <w:jc w:val="both"/>
        <w:rPr>
          <w:rFonts w:ascii="Times New Roman" w:hAnsi="Times New Roman"/>
          <w:noProof/>
          <w:sz w:val="20"/>
          <w:lang w:val="ru-RU"/>
        </w:rPr>
      </w:pPr>
      <w:proofErr w:type="gramStart"/>
      <w:r w:rsidRPr="002A65A0">
        <w:rPr>
          <w:rFonts w:ascii="Times New Roman" w:hAnsi="Times New Roman"/>
          <w:noProof/>
          <w:sz w:val="20"/>
          <w:lang w:val="ru-RU"/>
        </w:rPr>
        <w:t xml:space="preserve">(найменування юридичної особи або прізвище, </w:t>
      </w:r>
      <w:proofErr w:type="gramEnd"/>
    </w:p>
    <w:p w:rsidR="004A4182" w:rsidRPr="002A65A0" w:rsidRDefault="004A4182" w:rsidP="004A4182">
      <w:pPr>
        <w:pStyle w:val="a7"/>
        <w:ind w:firstLine="0"/>
        <w:jc w:val="center"/>
        <w:rPr>
          <w:rFonts w:ascii="Times New Roman" w:hAnsi="Times New Roman"/>
          <w:noProof/>
          <w:sz w:val="20"/>
          <w:lang w:val="ru-RU"/>
        </w:rPr>
      </w:pPr>
      <w:r w:rsidRPr="002A65A0">
        <w:rPr>
          <w:rFonts w:ascii="Times New Roman" w:hAnsi="Times New Roman"/>
          <w:noProof/>
          <w:sz w:val="24"/>
          <w:szCs w:val="24"/>
          <w:lang w:val="ru-RU"/>
        </w:rPr>
        <w:t>_____________________________________</w:t>
      </w:r>
      <w:r w:rsidR="00864FD1" w:rsidRPr="002A65A0">
        <w:rPr>
          <w:rFonts w:ascii="Times New Roman" w:hAnsi="Times New Roman"/>
          <w:noProof/>
          <w:sz w:val="24"/>
          <w:szCs w:val="24"/>
          <w:lang w:val="ru-RU"/>
        </w:rPr>
        <w:t>________________</w:t>
      </w:r>
      <w:r w:rsidRPr="002A65A0">
        <w:rPr>
          <w:rFonts w:ascii="Times New Roman" w:hAnsi="Times New Roman"/>
          <w:noProof/>
          <w:sz w:val="24"/>
          <w:szCs w:val="24"/>
          <w:lang w:val="ru-RU"/>
        </w:rPr>
        <w:t>___________________________</w:t>
      </w:r>
      <w:r w:rsidRPr="002A65A0">
        <w:rPr>
          <w:rFonts w:ascii="Times New Roman" w:hAnsi="Times New Roman"/>
          <w:noProof/>
          <w:sz w:val="24"/>
          <w:szCs w:val="24"/>
          <w:lang w:val="ru-RU"/>
        </w:rPr>
        <w:br/>
      </w:r>
      <w:r w:rsidRPr="002A65A0">
        <w:rPr>
          <w:rFonts w:ascii="Times New Roman" w:hAnsi="Times New Roman"/>
          <w:noProof/>
          <w:sz w:val="20"/>
          <w:lang w:val="ru-RU"/>
        </w:rPr>
        <w:t>ім’я, по батькові (за наявності) фізичної особи)</w:t>
      </w:r>
    </w:p>
    <w:p w:rsidR="004A4182" w:rsidRPr="002A65A0" w:rsidRDefault="004A4182" w:rsidP="004A4182">
      <w:pPr>
        <w:pStyle w:val="a7"/>
        <w:ind w:firstLine="0"/>
        <w:jc w:val="both"/>
        <w:rPr>
          <w:rFonts w:ascii="Times New Roman" w:hAnsi="Times New Roman"/>
          <w:noProof/>
          <w:sz w:val="24"/>
          <w:szCs w:val="24"/>
          <w:lang w:val="ru-RU"/>
        </w:rPr>
      </w:pPr>
      <w:r w:rsidRPr="002A65A0">
        <w:rPr>
          <w:rFonts w:ascii="Times New Roman" w:hAnsi="Times New Roman"/>
          <w:noProof/>
          <w:sz w:val="24"/>
          <w:szCs w:val="24"/>
          <w:lang w:val="ru-RU"/>
        </w:rPr>
        <w:t>що діє на підставі _____________________________</w:t>
      </w:r>
      <w:r w:rsidR="00864FD1" w:rsidRPr="002A65A0">
        <w:rPr>
          <w:rFonts w:ascii="Times New Roman" w:hAnsi="Times New Roman"/>
          <w:noProof/>
          <w:sz w:val="24"/>
          <w:szCs w:val="24"/>
          <w:lang w:val="ru-RU"/>
        </w:rPr>
        <w:t>________________</w:t>
      </w:r>
      <w:r w:rsidRPr="002A65A0">
        <w:rPr>
          <w:rFonts w:ascii="Times New Roman" w:hAnsi="Times New Roman"/>
          <w:noProof/>
          <w:sz w:val="24"/>
          <w:szCs w:val="24"/>
          <w:lang w:val="ru-RU"/>
        </w:rPr>
        <w:t xml:space="preserve">___________________, </w:t>
      </w:r>
    </w:p>
    <w:p w:rsidR="004A4182" w:rsidRPr="002A65A0" w:rsidRDefault="004A4182" w:rsidP="004A4182">
      <w:pPr>
        <w:pStyle w:val="a7"/>
        <w:spacing w:before="0"/>
        <w:ind w:left="2268" w:firstLine="0"/>
        <w:jc w:val="center"/>
        <w:rPr>
          <w:rFonts w:ascii="Times New Roman" w:hAnsi="Times New Roman"/>
          <w:noProof/>
          <w:sz w:val="20"/>
          <w:lang w:val="ru-RU"/>
        </w:rPr>
      </w:pPr>
      <w:r w:rsidRPr="002A65A0">
        <w:rPr>
          <w:rFonts w:ascii="Times New Roman" w:hAnsi="Times New Roman"/>
          <w:noProof/>
          <w:sz w:val="20"/>
          <w:lang w:val="ru-RU"/>
        </w:rPr>
        <w:t>(найменування, дата, номер документа)</w:t>
      </w:r>
    </w:p>
    <w:p w:rsidR="004A4182" w:rsidRPr="002A65A0" w:rsidRDefault="004A4182" w:rsidP="004A4182">
      <w:pPr>
        <w:pStyle w:val="a7"/>
        <w:ind w:firstLine="0"/>
        <w:jc w:val="both"/>
        <w:rPr>
          <w:rFonts w:ascii="Times New Roman" w:hAnsi="Times New Roman"/>
          <w:noProof/>
          <w:sz w:val="24"/>
          <w:szCs w:val="24"/>
          <w:lang w:val="ru-RU"/>
        </w:rPr>
      </w:pPr>
      <w:r w:rsidRPr="002A65A0">
        <w:rPr>
          <w:rFonts w:ascii="Times New Roman" w:hAnsi="Times New Roman"/>
          <w:noProof/>
          <w:sz w:val="24"/>
          <w:szCs w:val="24"/>
          <w:lang w:val="ru-RU"/>
        </w:rPr>
        <w:t>(далі - споживач) в особі _________</w:t>
      </w:r>
      <w:r w:rsidR="00864FD1" w:rsidRPr="002A65A0">
        <w:rPr>
          <w:rFonts w:ascii="Times New Roman" w:hAnsi="Times New Roman"/>
          <w:noProof/>
          <w:sz w:val="24"/>
          <w:szCs w:val="24"/>
          <w:lang w:val="ru-RU"/>
        </w:rPr>
        <w:t>_________________</w:t>
      </w:r>
      <w:r w:rsidRPr="002A65A0">
        <w:rPr>
          <w:rFonts w:ascii="Times New Roman" w:hAnsi="Times New Roman"/>
          <w:noProof/>
          <w:sz w:val="24"/>
          <w:szCs w:val="24"/>
          <w:lang w:val="ru-RU"/>
        </w:rPr>
        <w:t>________________________________,</w:t>
      </w:r>
    </w:p>
    <w:p w:rsidR="004A4182" w:rsidRPr="002A65A0" w:rsidRDefault="004A4182" w:rsidP="004A4182">
      <w:pPr>
        <w:pStyle w:val="a7"/>
        <w:spacing w:before="0"/>
        <w:ind w:firstLine="0"/>
        <w:jc w:val="both"/>
        <w:rPr>
          <w:rFonts w:ascii="Times New Roman" w:hAnsi="Times New Roman"/>
          <w:noProof/>
          <w:sz w:val="20"/>
          <w:lang w:val="ru-RU"/>
        </w:rPr>
      </w:pPr>
      <w:r w:rsidRPr="002A65A0">
        <w:rPr>
          <w:rFonts w:ascii="Times New Roman" w:hAnsi="Times New Roman"/>
          <w:noProof/>
          <w:sz w:val="20"/>
          <w:lang w:val="ru-RU"/>
        </w:rPr>
        <w:t xml:space="preserve">         (прізвище, ім’я, по батькові (за наявності) представника споживача)</w:t>
      </w:r>
    </w:p>
    <w:p w:rsidR="004A4182" w:rsidRPr="002A65A0" w:rsidRDefault="004A4182" w:rsidP="004A4182">
      <w:pPr>
        <w:pStyle w:val="a7"/>
        <w:ind w:firstLine="0"/>
        <w:jc w:val="both"/>
        <w:rPr>
          <w:rFonts w:ascii="Times New Roman" w:hAnsi="Times New Roman"/>
          <w:noProof/>
          <w:sz w:val="24"/>
          <w:szCs w:val="24"/>
          <w:lang w:val="ru-RU"/>
        </w:rPr>
      </w:pPr>
      <w:r w:rsidRPr="002A65A0">
        <w:rPr>
          <w:rFonts w:ascii="Times New Roman" w:hAnsi="Times New Roman"/>
          <w:noProof/>
          <w:sz w:val="24"/>
          <w:szCs w:val="24"/>
          <w:lang w:val="ru-RU"/>
        </w:rPr>
        <w:t>з іншої сторони (далі - сторони), уклали цей договір про таке.</w:t>
      </w:r>
    </w:p>
    <w:p w:rsidR="004A4182" w:rsidRPr="002A65A0" w:rsidRDefault="004A4182" w:rsidP="004A4182">
      <w:pPr>
        <w:pStyle w:val="af0"/>
        <w:rPr>
          <w:rFonts w:ascii="Times New Roman" w:hAnsi="Times New Roman"/>
          <w:noProof/>
          <w:sz w:val="24"/>
          <w:szCs w:val="24"/>
          <w:lang w:val="ru-RU"/>
        </w:rPr>
      </w:pPr>
      <w:r w:rsidRPr="002A65A0">
        <w:rPr>
          <w:rFonts w:ascii="Times New Roman" w:hAnsi="Times New Roman"/>
          <w:noProof/>
          <w:sz w:val="24"/>
          <w:szCs w:val="24"/>
          <w:lang w:val="ru-RU"/>
        </w:rPr>
        <w:t>Предмет договору</w:t>
      </w:r>
    </w:p>
    <w:p w:rsidR="00A05340" w:rsidRPr="00A05340" w:rsidRDefault="004A4182" w:rsidP="00A05340">
      <w:pPr>
        <w:pStyle w:val="a7"/>
        <w:spacing w:before="0"/>
        <w:jc w:val="both"/>
        <w:rPr>
          <w:rFonts w:ascii="Times New Roman" w:hAnsi="Times New Roman"/>
          <w:noProof/>
          <w:sz w:val="18"/>
          <w:szCs w:val="18"/>
        </w:rPr>
      </w:pPr>
      <w:r w:rsidRPr="00A05340">
        <w:rPr>
          <w:rFonts w:ascii="Times New Roman" w:hAnsi="Times New Roman"/>
          <w:noProof/>
          <w:sz w:val="24"/>
          <w:szCs w:val="24"/>
        </w:rPr>
        <w:t xml:space="preserve">1.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 </w:t>
      </w:r>
      <w:r w:rsidR="00A05340" w:rsidRPr="00A05340">
        <w:rPr>
          <w:rFonts w:ascii="Times New Roman" w:hAnsi="Times New Roman"/>
          <w:noProof/>
          <w:sz w:val="24"/>
          <w:szCs w:val="24"/>
        </w:rPr>
        <w:t>виконавчого комітету Очаківської міської ради від 01.04.2025 року за №45 та відповідно до</w:t>
      </w:r>
      <w:r w:rsidR="00A05340" w:rsidRPr="00A05340">
        <w:rPr>
          <w:rFonts w:ascii="Times New Roman" w:hAnsi="Times New Roman"/>
          <w:noProof/>
          <w:sz w:val="18"/>
          <w:szCs w:val="18"/>
        </w:rPr>
        <w:t xml:space="preserve"> </w:t>
      </w:r>
      <w:r w:rsidR="00A05340" w:rsidRPr="00A05340">
        <w:rPr>
          <w:rFonts w:ascii="Times New Roman" w:hAnsi="Times New Roman"/>
          <w:noProof/>
          <w:sz w:val="24"/>
          <w:szCs w:val="24"/>
        </w:rPr>
        <w:t xml:space="preserve">правил благоустрою території міста Очаків, затверджених рішенням Очаківської міської ради від 16.12.2022 року за № 30, </w:t>
      </w:r>
      <w:r w:rsidR="00A05340" w:rsidRPr="00A05340">
        <w:rPr>
          <w:rFonts w:ascii="Times New Roman" w:hAnsi="Times New Roman"/>
          <w:sz w:val="24"/>
        </w:rPr>
        <w:t xml:space="preserve">з урахуванням </w:t>
      </w:r>
      <w:bookmarkStart w:id="1" w:name="_Hlk122531151"/>
      <w:r w:rsidR="00A05340" w:rsidRPr="00A05340">
        <w:rPr>
          <w:rFonts w:ascii="Times New Roman" w:hAnsi="Times New Roman"/>
          <w:sz w:val="24"/>
        </w:rPr>
        <w:t>регіонального та місцевого планів управління відходами</w:t>
      </w:r>
      <w:bookmarkEnd w:id="1"/>
      <w:r w:rsidR="00A05340" w:rsidRPr="00A05340">
        <w:rPr>
          <w:rFonts w:ascii="Times New Roman" w:hAnsi="Times New Roman"/>
          <w:sz w:val="24"/>
        </w:rPr>
        <w:t xml:space="preserve">, затверджених рішенням Очаківської міської ради від 09.10.2020 р.№25, </w:t>
      </w:r>
      <w:r w:rsidR="00A05340" w:rsidRPr="00A05340">
        <w:rPr>
          <w:rFonts w:ascii="Times New Roman" w:hAnsi="Times New Roman"/>
          <w:noProof/>
          <w:sz w:val="24"/>
          <w:szCs w:val="24"/>
        </w:rPr>
        <w:t>які розміщені на офіційному веб-сайті органу місцевого самоврядування або на веб-сайті виконавця за посиланням:</w:t>
      </w:r>
      <w:r w:rsidR="00A05340" w:rsidRPr="00A05340">
        <w:rPr>
          <w:rFonts w:ascii="Times New Roman" w:hAnsi="Times New Roman"/>
          <w:color w:val="0070C0"/>
          <w:sz w:val="18"/>
          <w:szCs w:val="18"/>
        </w:rPr>
        <w:t xml:space="preserve"> </w:t>
      </w:r>
      <w:r w:rsidR="00A05340" w:rsidRPr="00A05340">
        <w:rPr>
          <w:rFonts w:ascii="Times New Roman" w:hAnsi="Times New Roman"/>
          <w:sz w:val="18"/>
          <w:szCs w:val="18"/>
        </w:rPr>
        <w:t>ochakiv-rada.gov.ua.</w:t>
      </w:r>
    </w:p>
    <w:p w:rsidR="004A4182" w:rsidRPr="00A05340" w:rsidRDefault="00A05340" w:rsidP="00A05340">
      <w:pPr>
        <w:pStyle w:val="a7"/>
        <w:jc w:val="both"/>
        <w:rPr>
          <w:rFonts w:ascii="Times New Roman" w:hAnsi="Times New Roman"/>
          <w:b/>
          <w:noProof/>
          <w:sz w:val="24"/>
          <w:szCs w:val="24"/>
          <w:lang w:val="ru-RU"/>
        </w:rPr>
      </w:pPr>
      <w:r>
        <w:rPr>
          <w:rFonts w:ascii="Times New Roman" w:hAnsi="Times New Roman"/>
          <w:noProof/>
          <w:sz w:val="24"/>
          <w:szCs w:val="24"/>
        </w:rPr>
        <w:t xml:space="preserve">                                    </w:t>
      </w:r>
      <w:r w:rsidR="004A4182" w:rsidRPr="00A05340">
        <w:rPr>
          <w:rFonts w:ascii="Times New Roman" w:hAnsi="Times New Roman"/>
          <w:b/>
          <w:noProof/>
          <w:sz w:val="24"/>
          <w:szCs w:val="24"/>
          <w:lang w:val="ru-RU"/>
        </w:rPr>
        <w:t>Надання послуги за видами побутових відходів</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 Виконавець надає споживачу посл</w:t>
      </w:r>
      <w:r w:rsidR="00A05340">
        <w:rPr>
          <w:rFonts w:ascii="Times New Roman" w:hAnsi="Times New Roman"/>
          <w:noProof/>
          <w:sz w:val="24"/>
          <w:szCs w:val="24"/>
          <w:lang w:val="ru-RU"/>
        </w:rPr>
        <w:t xml:space="preserve">угу з управління зі змішаними </w:t>
      </w:r>
      <w:r w:rsidRPr="002A65A0">
        <w:rPr>
          <w:rFonts w:ascii="Times New Roman" w:hAnsi="Times New Roman"/>
          <w:noProof/>
          <w:sz w:val="24"/>
          <w:szCs w:val="24"/>
          <w:lang w:val="ru-RU"/>
        </w:rPr>
        <w:t>відходами.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3. Послуга з управління побутовими відходами  (далі - послуга) надається за системами (необхідне зазначити у таблиці для кожного виду побутових відходів):</w:t>
      </w:r>
    </w:p>
    <w:tbl>
      <w:tblPr>
        <w:tblW w:w="9495" w:type="dxa"/>
        <w:tblLayout w:type="fixed"/>
        <w:tblLook w:val="04A0"/>
      </w:tblPr>
      <w:tblGrid>
        <w:gridCol w:w="2547"/>
        <w:gridCol w:w="1557"/>
        <w:gridCol w:w="1703"/>
        <w:gridCol w:w="2267"/>
        <w:gridCol w:w="1421"/>
      </w:tblGrid>
      <w:tr w:rsidR="004A4182" w:rsidRPr="00E574BD" w:rsidTr="003F2A51">
        <w:trPr>
          <w:trHeight w:val="20"/>
        </w:trPr>
        <w:tc>
          <w:tcPr>
            <w:tcW w:w="2547" w:type="dxa"/>
            <w:tcBorders>
              <w:top w:val="single" w:sz="4" w:space="0" w:color="auto"/>
              <w:bottom w:val="single" w:sz="4" w:space="0" w:color="auto"/>
              <w:right w:val="single" w:sz="4" w:space="0" w:color="auto"/>
            </w:tcBorders>
            <w:vAlign w:val="center"/>
            <w:hideMark/>
          </w:tcPr>
          <w:p w:rsidR="004A4182" w:rsidRPr="00E574BD" w:rsidRDefault="004A4182" w:rsidP="003F2A51">
            <w:pPr>
              <w:spacing w:line="228" w:lineRule="auto"/>
              <w:jc w:val="center"/>
              <w:rPr>
                <w:noProof/>
                <w:sz w:val="24"/>
                <w:szCs w:val="24"/>
                <w:lang w:val="en-AU"/>
              </w:rPr>
            </w:pPr>
            <w:r w:rsidRPr="00E574BD">
              <w:rPr>
                <w:noProof/>
                <w:sz w:val="24"/>
                <w:szCs w:val="24"/>
                <w:lang w:val="en-AU"/>
              </w:rPr>
              <w:t>Вид побутових відходів</w:t>
            </w:r>
          </w:p>
        </w:tc>
        <w:tc>
          <w:tcPr>
            <w:tcW w:w="1557" w:type="dxa"/>
            <w:tcBorders>
              <w:top w:val="single" w:sz="4" w:space="0" w:color="auto"/>
              <w:left w:val="single" w:sz="4" w:space="0" w:color="auto"/>
              <w:bottom w:val="single" w:sz="4" w:space="0" w:color="auto"/>
              <w:right w:val="single" w:sz="4" w:space="0" w:color="auto"/>
            </w:tcBorders>
            <w:vAlign w:val="center"/>
            <w:hideMark/>
          </w:tcPr>
          <w:p w:rsidR="004A4182" w:rsidRPr="00E574BD" w:rsidRDefault="004A4182" w:rsidP="003F2A51">
            <w:pPr>
              <w:spacing w:line="228" w:lineRule="auto"/>
              <w:jc w:val="center"/>
              <w:rPr>
                <w:noProof/>
                <w:sz w:val="24"/>
                <w:szCs w:val="24"/>
                <w:lang w:val="en-AU"/>
              </w:rPr>
            </w:pPr>
            <w:r w:rsidRPr="00E574BD">
              <w:rPr>
                <w:noProof/>
                <w:sz w:val="24"/>
                <w:szCs w:val="24"/>
                <w:lang w:val="en-AU"/>
              </w:rPr>
              <w:t>Контейнерна система</w:t>
            </w:r>
          </w:p>
        </w:tc>
        <w:tc>
          <w:tcPr>
            <w:tcW w:w="1703" w:type="dxa"/>
            <w:tcBorders>
              <w:top w:val="single" w:sz="4" w:space="0" w:color="auto"/>
              <w:left w:val="single" w:sz="4" w:space="0" w:color="auto"/>
              <w:bottom w:val="single" w:sz="4" w:space="0" w:color="auto"/>
              <w:right w:val="single" w:sz="4" w:space="0" w:color="auto"/>
            </w:tcBorders>
            <w:vAlign w:val="center"/>
            <w:hideMark/>
          </w:tcPr>
          <w:p w:rsidR="004A4182" w:rsidRPr="00E574BD" w:rsidRDefault="004A4182" w:rsidP="003F2A51">
            <w:pPr>
              <w:spacing w:line="228" w:lineRule="auto"/>
              <w:ind w:left="-104" w:right="-108"/>
              <w:jc w:val="center"/>
              <w:rPr>
                <w:noProof/>
                <w:sz w:val="24"/>
                <w:szCs w:val="24"/>
                <w:lang w:val="en-AU"/>
              </w:rPr>
            </w:pPr>
            <w:r w:rsidRPr="00E574BD">
              <w:rPr>
                <w:noProof/>
                <w:sz w:val="24"/>
                <w:szCs w:val="24"/>
                <w:lang w:val="en-AU"/>
              </w:rPr>
              <w:t>Безконтейнерна система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4A4182" w:rsidRPr="002A65A0" w:rsidRDefault="004A4182" w:rsidP="003F2A51">
            <w:pPr>
              <w:spacing w:line="228" w:lineRule="auto"/>
              <w:jc w:val="center"/>
              <w:rPr>
                <w:noProof/>
                <w:sz w:val="24"/>
                <w:szCs w:val="24"/>
                <w:lang w:val="ru-RU"/>
              </w:rPr>
            </w:pPr>
            <w:r w:rsidRPr="002A65A0">
              <w:rPr>
                <w:noProof/>
                <w:sz w:val="24"/>
                <w:szCs w:val="24"/>
                <w:lang w:val="ru-RU"/>
              </w:rPr>
              <w:t>Пункт роздільного збирання (зокрема мобільний)</w:t>
            </w:r>
          </w:p>
        </w:tc>
        <w:tc>
          <w:tcPr>
            <w:tcW w:w="1421" w:type="dxa"/>
            <w:tcBorders>
              <w:top w:val="single" w:sz="4" w:space="0" w:color="auto"/>
              <w:left w:val="single" w:sz="4" w:space="0" w:color="auto"/>
              <w:bottom w:val="single" w:sz="4" w:space="0" w:color="auto"/>
            </w:tcBorders>
            <w:vAlign w:val="center"/>
            <w:hideMark/>
          </w:tcPr>
          <w:p w:rsidR="004A4182" w:rsidRPr="00E574BD" w:rsidRDefault="004A4182" w:rsidP="003F2A51">
            <w:pPr>
              <w:spacing w:line="228" w:lineRule="auto"/>
              <w:jc w:val="center"/>
              <w:rPr>
                <w:noProof/>
                <w:sz w:val="24"/>
                <w:szCs w:val="24"/>
                <w:lang w:val="en-AU"/>
              </w:rPr>
            </w:pPr>
            <w:r w:rsidRPr="00E574BD">
              <w:rPr>
                <w:noProof/>
                <w:sz w:val="24"/>
                <w:szCs w:val="24"/>
                <w:lang w:val="en-AU"/>
              </w:rPr>
              <w:t>За заявкою</w:t>
            </w:r>
          </w:p>
        </w:tc>
      </w:tr>
      <w:tr w:rsidR="004A4182" w:rsidRPr="00E574BD" w:rsidTr="003F2A51">
        <w:trPr>
          <w:trHeight w:val="20"/>
        </w:trPr>
        <w:tc>
          <w:tcPr>
            <w:tcW w:w="2547" w:type="dxa"/>
            <w:tcBorders>
              <w:top w:val="single" w:sz="4" w:space="0" w:color="auto"/>
            </w:tcBorders>
            <w:hideMark/>
          </w:tcPr>
          <w:p w:rsidR="004A4182" w:rsidRPr="00E574BD" w:rsidRDefault="004A4182" w:rsidP="003F2A51">
            <w:pPr>
              <w:spacing w:before="120" w:line="228" w:lineRule="auto"/>
              <w:ind w:firstLine="142"/>
              <w:rPr>
                <w:noProof/>
                <w:sz w:val="24"/>
                <w:szCs w:val="24"/>
                <w:lang w:val="en-AU"/>
              </w:rPr>
            </w:pPr>
            <w:r w:rsidRPr="00E574BD">
              <w:rPr>
                <w:noProof/>
                <w:sz w:val="24"/>
                <w:szCs w:val="24"/>
                <w:lang w:val="en-AU"/>
              </w:rPr>
              <w:t>1. Змішані відходи</w:t>
            </w:r>
          </w:p>
        </w:tc>
        <w:tc>
          <w:tcPr>
            <w:tcW w:w="1557" w:type="dxa"/>
            <w:tcBorders>
              <w:top w:val="single" w:sz="4" w:space="0" w:color="auto"/>
            </w:tcBorders>
          </w:tcPr>
          <w:p w:rsidR="004A4182" w:rsidRPr="00E574BD" w:rsidRDefault="004A4182" w:rsidP="003F2A51">
            <w:pPr>
              <w:spacing w:before="120" w:line="228" w:lineRule="auto"/>
              <w:jc w:val="both"/>
              <w:rPr>
                <w:noProof/>
                <w:sz w:val="24"/>
                <w:szCs w:val="24"/>
                <w:lang w:val="en-AU"/>
              </w:rPr>
            </w:pPr>
          </w:p>
        </w:tc>
        <w:tc>
          <w:tcPr>
            <w:tcW w:w="1703" w:type="dxa"/>
            <w:tcBorders>
              <w:top w:val="single" w:sz="4" w:space="0" w:color="auto"/>
            </w:tcBorders>
          </w:tcPr>
          <w:p w:rsidR="004A4182" w:rsidRPr="00E574BD" w:rsidRDefault="004A4182" w:rsidP="003F2A51">
            <w:pPr>
              <w:spacing w:before="120" w:line="228" w:lineRule="auto"/>
              <w:jc w:val="both"/>
              <w:rPr>
                <w:noProof/>
                <w:sz w:val="24"/>
                <w:szCs w:val="24"/>
                <w:lang w:val="en-AU"/>
              </w:rPr>
            </w:pPr>
          </w:p>
        </w:tc>
        <w:tc>
          <w:tcPr>
            <w:tcW w:w="2267" w:type="dxa"/>
            <w:tcBorders>
              <w:top w:val="single" w:sz="4" w:space="0" w:color="auto"/>
            </w:tcBorders>
          </w:tcPr>
          <w:p w:rsidR="004A4182" w:rsidRPr="00E574BD" w:rsidRDefault="004A4182" w:rsidP="003F2A51">
            <w:pPr>
              <w:spacing w:before="120" w:line="228" w:lineRule="auto"/>
              <w:jc w:val="both"/>
              <w:rPr>
                <w:noProof/>
                <w:sz w:val="24"/>
                <w:szCs w:val="24"/>
                <w:lang w:val="en-AU"/>
              </w:rPr>
            </w:pPr>
          </w:p>
        </w:tc>
        <w:tc>
          <w:tcPr>
            <w:tcW w:w="1421" w:type="dxa"/>
            <w:tcBorders>
              <w:top w:val="single" w:sz="4" w:space="0" w:color="auto"/>
            </w:tcBorders>
          </w:tcPr>
          <w:p w:rsidR="004A4182" w:rsidRPr="00E574BD" w:rsidRDefault="004A4182" w:rsidP="003F2A51">
            <w:pPr>
              <w:spacing w:before="120" w:line="228" w:lineRule="auto"/>
              <w:jc w:val="both"/>
              <w:rPr>
                <w:noProof/>
                <w:sz w:val="24"/>
                <w:szCs w:val="24"/>
                <w:lang w:val="en-AU"/>
              </w:rPr>
            </w:pPr>
          </w:p>
        </w:tc>
      </w:tr>
    </w:tbl>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4. Під час збирання побутових відходів за контейнерною системою використовуються технічно справні контейнери:</w:t>
      </w:r>
    </w:p>
    <w:tbl>
      <w:tblPr>
        <w:tblW w:w="9630" w:type="dxa"/>
        <w:tblLayout w:type="fixed"/>
        <w:tblLook w:val="04A0"/>
      </w:tblPr>
      <w:tblGrid>
        <w:gridCol w:w="2970"/>
        <w:gridCol w:w="1984"/>
        <w:gridCol w:w="2732"/>
        <w:gridCol w:w="1944"/>
      </w:tblGrid>
      <w:tr w:rsidR="004A4182" w:rsidRPr="00E574BD" w:rsidTr="003F2A51">
        <w:tc>
          <w:tcPr>
            <w:tcW w:w="2970" w:type="dxa"/>
            <w:tcBorders>
              <w:top w:val="single" w:sz="4" w:space="0" w:color="auto"/>
              <w:bottom w:val="single" w:sz="4" w:space="0" w:color="auto"/>
              <w:right w:val="single" w:sz="4" w:space="0" w:color="auto"/>
            </w:tcBorders>
            <w:vAlign w:val="center"/>
            <w:hideMark/>
          </w:tcPr>
          <w:p w:rsidR="004A4182" w:rsidRPr="00E574BD" w:rsidRDefault="004A4182" w:rsidP="003F2A51">
            <w:pPr>
              <w:spacing w:line="228" w:lineRule="auto"/>
              <w:jc w:val="center"/>
              <w:rPr>
                <w:noProof/>
                <w:sz w:val="24"/>
                <w:szCs w:val="24"/>
                <w:lang w:val="en-AU"/>
              </w:rPr>
            </w:pPr>
            <w:r w:rsidRPr="00E574BD">
              <w:rPr>
                <w:noProof/>
                <w:sz w:val="24"/>
                <w:szCs w:val="24"/>
                <w:lang w:val="en-AU"/>
              </w:rPr>
              <w:t>Вид побутових відходів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4A4182" w:rsidRPr="00E574BD" w:rsidRDefault="004A4182" w:rsidP="003F2A51">
            <w:pPr>
              <w:spacing w:line="228" w:lineRule="auto"/>
              <w:jc w:val="center"/>
              <w:rPr>
                <w:noProof/>
                <w:sz w:val="24"/>
                <w:szCs w:val="24"/>
                <w:lang w:val="en-AU"/>
              </w:rPr>
            </w:pPr>
            <w:r w:rsidRPr="00E574BD">
              <w:rPr>
                <w:noProof/>
                <w:sz w:val="24"/>
                <w:szCs w:val="24"/>
                <w:lang w:val="en-AU"/>
              </w:rPr>
              <w:t>Кількість контейнерів, одиниць</w:t>
            </w:r>
          </w:p>
        </w:tc>
        <w:tc>
          <w:tcPr>
            <w:tcW w:w="2732" w:type="dxa"/>
            <w:tcBorders>
              <w:top w:val="single" w:sz="4" w:space="0" w:color="auto"/>
              <w:left w:val="single" w:sz="4" w:space="0" w:color="auto"/>
              <w:bottom w:val="single" w:sz="4" w:space="0" w:color="auto"/>
              <w:right w:val="single" w:sz="4" w:space="0" w:color="auto"/>
            </w:tcBorders>
            <w:vAlign w:val="center"/>
            <w:hideMark/>
          </w:tcPr>
          <w:p w:rsidR="004A4182" w:rsidRPr="00E574BD" w:rsidRDefault="004A4182" w:rsidP="00864FD1">
            <w:pPr>
              <w:spacing w:line="228" w:lineRule="auto"/>
              <w:jc w:val="center"/>
              <w:rPr>
                <w:noProof/>
                <w:sz w:val="24"/>
                <w:szCs w:val="24"/>
                <w:lang w:val="en-AU"/>
              </w:rPr>
            </w:pPr>
            <w:r w:rsidRPr="00E574BD">
              <w:rPr>
                <w:noProof/>
                <w:sz w:val="24"/>
                <w:szCs w:val="24"/>
                <w:lang w:val="en-AU"/>
              </w:rPr>
              <w:t>Місткість контейнера,куб. метрів</w:t>
            </w:r>
          </w:p>
        </w:tc>
        <w:tc>
          <w:tcPr>
            <w:tcW w:w="1944" w:type="dxa"/>
            <w:tcBorders>
              <w:top w:val="single" w:sz="4" w:space="0" w:color="auto"/>
              <w:left w:val="single" w:sz="4" w:space="0" w:color="auto"/>
              <w:bottom w:val="single" w:sz="4" w:space="0" w:color="auto"/>
            </w:tcBorders>
            <w:vAlign w:val="center"/>
            <w:hideMark/>
          </w:tcPr>
          <w:p w:rsidR="004A4182" w:rsidRPr="00E574BD" w:rsidRDefault="004A4182" w:rsidP="003F2A51">
            <w:pPr>
              <w:spacing w:line="228" w:lineRule="auto"/>
              <w:jc w:val="center"/>
              <w:rPr>
                <w:noProof/>
                <w:sz w:val="24"/>
                <w:szCs w:val="24"/>
                <w:lang w:val="en-AU"/>
              </w:rPr>
            </w:pPr>
            <w:r w:rsidRPr="00E574BD">
              <w:rPr>
                <w:noProof/>
                <w:sz w:val="24"/>
                <w:szCs w:val="24"/>
                <w:lang w:val="en-AU"/>
              </w:rPr>
              <w:t>Власність контейнера</w:t>
            </w:r>
          </w:p>
        </w:tc>
      </w:tr>
      <w:tr w:rsidR="004A4182" w:rsidRPr="00E574BD" w:rsidTr="003F2A51">
        <w:tc>
          <w:tcPr>
            <w:tcW w:w="2970" w:type="dxa"/>
            <w:tcBorders>
              <w:top w:val="single" w:sz="4" w:space="0" w:color="auto"/>
            </w:tcBorders>
            <w:hideMark/>
          </w:tcPr>
          <w:p w:rsidR="004A4182" w:rsidRPr="00E574BD" w:rsidRDefault="004A4182" w:rsidP="003F2A51">
            <w:pPr>
              <w:spacing w:before="120" w:line="228" w:lineRule="auto"/>
              <w:rPr>
                <w:noProof/>
                <w:sz w:val="24"/>
                <w:szCs w:val="24"/>
                <w:lang w:val="en-AU"/>
              </w:rPr>
            </w:pPr>
            <w:r w:rsidRPr="00E574BD">
              <w:rPr>
                <w:noProof/>
                <w:sz w:val="24"/>
                <w:szCs w:val="24"/>
                <w:lang w:val="en-AU"/>
              </w:rPr>
              <w:t>1. Змішані відходи</w:t>
            </w:r>
          </w:p>
        </w:tc>
        <w:tc>
          <w:tcPr>
            <w:tcW w:w="1984" w:type="dxa"/>
            <w:tcBorders>
              <w:top w:val="single" w:sz="4" w:space="0" w:color="auto"/>
            </w:tcBorders>
          </w:tcPr>
          <w:p w:rsidR="004A4182" w:rsidRPr="00E574BD" w:rsidRDefault="004A4182" w:rsidP="003F2A51">
            <w:pPr>
              <w:spacing w:before="120" w:line="228" w:lineRule="auto"/>
              <w:jc w:val="both"/>
              <w:rPr>
                <w:noProof/>
                <w:sz w:val="24"/>
                <w:szCs w:val="24"/>
                <w:lang w:val="en-AU"/>
              </w:rPr>
            </w:pPr>
          </w:p>
        </w:tc>
        <w:tc>
          <w:tcPr>
            <w:tcW w:w="2732" w:type="dxa"/>
            <w:tcBorders>
              <w:top w:val="single" w:sz="4" w:space="0" w:color="auto"/>
            </w:tcBorders>
          </w:tcPr>
          <w:p w:rsidR="004A4182" w:rsidRPr="00E574BD" w:rsidRDefault="004A4182" w:rsidP="003F2A51">
            <w:pPr>
              <w:spacing w:before="120" w:line="228" w:lineRule="auto"/>
              <w:jc w:val="both"/>
              <w:rPr>
                <w:noProof/>
                <w:sz w:val="24"/>
                <w:szCs w:val="24"/>
                <w:lang w:val="en-AU"/>
              </w:rPr>
            </w:pPr>
          </w:p>
        </w:tc>
        <w:tc>
          <w:tcPr>
            <w:tcW w:w="1944" w:type="dxa"/>
            <w:tcBorders>
              <w:top w:val="single" w:sz="4" w:space="0" w:color="auto"/>
            </w:tcBorders>
          </w:tcPr>
          <w:p w:rsidR="004A4182" w:rsidRPr="00E574BD" w:rsidRDefault="004A4182" w:rsidP="003F2A51">
            <w:pPr>
              <w:spacing w:before="120" w:line="228" w:lineRule="auto"/>
              <w:jc w:val="both"/>
              <w:rPr>
                <w:noProof/>
                <w:sz w:val="24"/>
                <w:szCs w:val="24"/>
                <w:lang w:val="en-AU"/>
              </w:rPr>
            </w:pPr>
          </w:p>
        </w:tc>
      </w:tr>
    </w:tbl>
    <w:p w:rsidR="004A4182" w:rsidRPr="002A65A0" w:rsidRDefault="004A4182" w:rsidP="004A4182">
      <w:pPr>
        <w:tabs>
          <w:tab w:val="left" w:pos="851"/>
        </w:tabs>
        <w:spacing w:before="120"/>
        <w:ind w:firstLine="567"/>
        <w:jc w:val="both"/>
        <w:rPr>
          <w:noProof/>
          <w:sz w:val="24"/>
          <w:szCs w:val="24"/>
          <w:lang w:val="ru-RU"/>
        </w:rPr>
      </w:pPr>
      <w:r w:rsidRPr="002A65A0">
        <w:rPr>
          <w:noProof/>
          <w:sz w:val="24"/>
          <w:szCs w:val="24"/>
          <w:lang w:val="ru-RU"/>
        </w:rPr>
        <w:lastRenderedPageBreak/>
        <w:t>5. Графік та контакти для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9450" w:type="dxa"/>
        <w:tblLayout w:type="fixed"/>
        <w:tblLook w:val="04A0"/>
      </w:tblPr>
      <w:tblGrid>
        <w:gridCol w:w="1978"/>
        <w:gridCol w:w="2975"/>
        <w:gridCol w:w="2230"/>
        <w:gridCol w:w="2267"/>
      </w:tblGrid>
      <w:tr w:rsidR="004A4182" w:rsidRPr="00E574BD" w:rsidTr="003F2A51">
        <w:trPr>
          <w:tblHeader/>
        </w:trPr>
        <w:tc>
          <w:tcPr>
            <w:tcW w:w="1978" w:type="dxa"/>
            <w:tcBorders>
              <w:top w:val="single" w:sz="4" w:space="0" w:color="auto"/>
              <w:bottom w:val="single" w:sz="4" w:space="0" w:color="auto"/>
              <w:right w:val="single" w:sz="4" w:space="0" w:color="auto"/>
            </w:tcBorders>
            <w:vAlign w:val="center"/>
            <w:hideMark/>
          </w:tcPr>
          <w:p w:rsidR="004A4182" w:rsidRPr="00E574BD" w:rsidRDefault="004A4182" w:rsidP="003F2A51">
            <w:pPr>
              <w:spacing w:line="228" w:lineRule="auto"/>
              <w:jc w:val="center"/>
              <w:rPr>
                <w:noProof/>
                <w:sz w:val="24"/>
                <w:szCs w:val="24"/>
                <w:lang w:val="en-AU"/>
              </w:rPr>
            </w:pPr>
            <w:r w:rsidRPr="00E574BD">
              <w:rPr>
                <w:noProof/>
                <w:sz w:val="24"/>
                <w:szCs w:val="24"/>
                <w:lang w:val="en-AU"/>
              </w:rPr>
              <w:t>Види побутових відходів</w:t>
            </w:r>
          </w:p>
        </w:tc>
        <w:tc>
          <w:tcPr>
            <w:tcW w:w="2975" w:type="dxa"/>
            <w:tcBorders>
              <w:top w:val="single" w:sz="4" w:space="0" w:color="auto"/>
              <w:left w:val="single" w:sz="4" w:space="0" w:color="auto"/>
              <w:bottom w:val="single" w:sz="4" w:space="0" w:color="auto"/>
              <w:right w:val="single" w:sz="4" w:space="0" w:color="auto"/>
            </w:tcBorders>
            <w:vAlign w:val="center"/>
            <w:hideMark/>
          </w:tcPr>
          <w:p w:rsidR="004A4182" w:rsidRPr="002A65A0" w:rsidRDefault="004A4182" w:rsidP="00864FD1">
            <w:pPr>
              <w:spacing w:line="228" w:lineRule="auto"/>
              <w:jc w:val="center"/>
              <w:rPr>
                <w:noProof/>
                <w:sz w:val="24"/>
                <w:szCs w:val="24"/>
                <w:lang w:val="ru-RU"/>
              </w:rPr>
            </w:pPr>
            <w:r w:rsidRPr="002A65A0">
              <w:rPr>
                <w:noProof/>
                <w:sz w:val="24"/>
                <w:szCs w:val="24"/>
                <w:lang w:val="ru-RU"/>
              </w:rPr>
              <w:t>Графік та час перевезення зібраних побутових відходів</w:t>
            </w:r>
          </w:p>
        </w:tc>
        <w:tc>
          <w:tcPr>
            <w:tcW w:w="2230" w:type="dxa"/>
            <w:tcBorders>
              <w:top w:val="single" w:sz="4" w:space="0" w:color="auto"/>
              <w:left w:val="single" w:sz="4" w:space="0" w:color="auto"/>
              <w:bottom w:val="single" w:sz="4" w:space="0" w:color="auto"/>
              <w:right w:val="single" w:sz="4" w:space="0" w:color="auto"/>
            </w:tcBorders>
            <w:vAlign w:val="center"/>
            <w:hideMark/>
          </w:tcPr>
          <w:p w:rsidR="004A4182" w:rsidRPr="002A65A0" w:rsidRDefault="004A4182" w:rsidP="003F2A51">
            <w:pPr>
              <w:spacing w:line="228" w:lineRule="auto"/>
              <w:jc w:val="center"/>
              <w:rPr>
                <w:noProof/>
                <w:sz w:val="24"/>
                <w:szCs w:val="24"/>
                <w:lang w:val="ru-RU"/>
              </w:rPr>
            </w:pPr>
            <w:r w:rsidRPr="002A65A0">
              <w:rPr>
                <w:noProof/>
                <w:sz w:val="24"/>
                <w:szCs w:val="24"/>
                <w:lang w:val="ru-RU"/>
              </w:rPr>
              <w:t>Адреса пункту роздільного збирання (зокрема мобільного)</w:t>
            </w:r>
          </w:p>
        </w:tc>
        <w:tc>
          <w:tcPr>
            <w:tcW w:w="2267" w:type="dxa"/>
            <w:tcBorders>
              <w:top w:val="single" w:sz="4" w:space="0" w:color="auto"/>
              <w:left w:val="single" w:sz="4" w:space="0" w:color="auto"/>
              <w:bottom w:val="single" w:sz="4" w:space="0" w:color="auto"/>
            </w:tcBorders>
            <w:vAlign w:val="center"/>
            <w:hideMark/>
          </w:tcPr>
          <w:p w:rsidR="004A4182" w:rsidRPr="002A65A0" w:rsidRDefault="004A4182" w:rsidP="003F2A51">
            <w:pPr>
              <w:spacing w:line="228" w:lineRule="auto"/>
              <w:jc w:val="center"/>
              <w:rPr>
                <w:noProof/>
                <w:sz w:val="24"/>
                <w:szCs w:val="24"/>
                <w:lang w:val="ru-RU"/>
              </w:rPr>
            </w:pPr>
            <w:r w:rsidRPr="002A65A0">
              <w:rPr>
                <w:noProof/>
                <w:sz w:val="24"/>
                <w:szCs w:val="24"/>
                <w:lang w:val="ru-RU"/>
              </w:rPr>
              <w:t>Контактна інформація для замовлення перевезення побутових відходів за заявкою</w:t>
            </w:r>
          </w:p>
        </w:tc>
      </w:tr>
      <w:tr w:rsidR="004A4182" w:rsidRPr="00E574BD" w:rsidTr="003F2A51">
        <w:tc>
          <w:tcPr>
            <w:tcW w:w="1978" w:type="dxa"/>
            <w:tcBorders>
              <w:top w:val="single" w:sz="4" w:space="0" w:color="auto"/>
            </w:tcBorders>
            <w:hideMark/>
          </w:tcPr>
          <w:p w:rsidR="004A4182" w:rsidRPr="00E574BD" w:rsidRDefault="004A4182" w:rsidP="003F2A51">
            <w:pPr>
              <w:spacing w:before="120" w:line="228" w:lineRule="auto"/>
              <w:rPr>
                <w:noProof/>
                <w:sz w:val="24"/>
                <w:szCs w:val="24"/>
                <w:lang w:val="en-AU"/>
              </w:rPr>
            </w:pPr>
            <w:r w:rsidRPr="00E574BD">
              <w:rPr>
                <w:noProof/>
                <w:sz w:val="24"/>
                <w:szCs w:val="24"/>
                <w:lang w:val="en-AU"/>
              </w:rPr>
              <w:t>1. Змішані відходи</w:t>
            </w:r>
          </w:p>
        </w:tc>
        <w:tc>
          <w:tcPr>
            <w:tcW w:w="2975" w:type="dxa"/>
            <w:tcBorders>
              <w:top w:val="single" w:sz="4" w:space="0" w:color="auto"/>
            </w:tcBorders>
            <w:hideMark/>
          </w:tcPr>
          <w:p w:rsidR="004A4182" w:rsidRPr="002A65A0" w:rsidRDefault="004A4182" w:rsidP="00864FD1">
            <w:pPr>
              <w:spacing w:line="228" w:lineRule="auto"/>
              <w:jc w:val="center"/>
              <w:rPr>
                <w:noProof/>
                <w:sz w:val="16"/>
                <w:szCs w:val="16"/>
                <w:lang w:val="ru-RU"/>
              </w:rPr>
            </w:pPr>
            <w:r w:rsidRPr="002A65A0">
              <w:rPr>
                <w:noProof/>
                <w:sz w:val="24"/>
                <w:szCs w:val="24"/>
                <w:lang w:val="ru-RU"/>
              </w:rPr>
              <w:t>з _______</w:t>
            </w:r>
            <w:r w:rsidR="00864FD1" w:rsidRPr="002A65A0">
              <w:rPr>
                <w:noProof/>
                <w:sz w:val="24"/>
                <w:szCs w:val="24"/>
                <w:lang w:val="ru-RU"/>
              </w:rPr>
              <w:t>_______</w:t>
            </w:r>
            <w:r w:rsidRPr="002A65A0">
              <w:rPr>
                <w:noProof/>
                <w:sz w:val="24"/>
                <w:szCs w:val="24"/>
                <w:lang w:val="ru-RU"/>
              </w:rPr>
              <w:t>_______</w:t>
            </w:r>
            <w:r w:rsidR="00864FD1" w:rsidRPr="002A65A0">
              <w:rPr>
                <w:noProof/>
                <w:sz w:val="24"/>
                <w:szCs w:val="24"/>
                <w:lang w:val="ru-RU"/>
              </w:rPr>
              <w:br/>
            </w:r>
            <w:r w:rsidRPr="002A65A0">
              <w:rPr>
                <w:noProof/>
                <w:sz w:val="24"/>
                <w:szCs w:val="24"/>
                <w:lang w:val="ru-RU"/>
              </w:rPr>
              <w:t>до ______</w:t>
            </w:r>
            <w:r w:rsidR="00864FD1" w:rsidRPr="002A65A0">
              <w:rPr>
                <w:noProof/>
                <w:sz w:val="24"/>
                <w:szCs w:val="24"/>
                <w:lang w:val="ru-RU"/>
              </w:rPr>
              <w:t>______</w:t>
            </w:r>
            <w:r w:rsidRPr="002A65A0">
              <w:rPr>
                <w:noProof/>
                <w:sz w:val="24"/>
                <w:szCs w:val="24"/>
                <w:lang w:val="ru-RU"/>
              </w:rPr>
              <w:t>________</w:t>
            </w:r>
            <w:r w:rsidR="00864FD1" w:rsidRPr="002A65A0">
              <w:rPr>
                <w:noProof/>
                <w:sz w:val="24"/>
                <w:szCs w:val="24"/>
                <w:lang w:val="ru-RU"/>
              </w:rPr>
              <w:br/>
            </w:r>
            <w:r w:rsidRPr="002A65A0">
              <w:rPr>
                <w:noProof/>
                <w:sz w:val="24"/>
                <w:szCs w:val="24"/>
                <w:lang w:val="ru-RU"/>
              </w:rPr>
              <w:t>_________</w:t>
            </w:r>
            <w:r w:rsidR="00864FD1" w:rsidRPr="002A65A0">
              <w:rPr>
                <w:noProof/>
                <w:sz w:val="24"/>
                <w:szCs w:val="24"/>
                <w:lang w:val="ru-RU"/>
              </w:rPr>
              <w:t>_____</w:t>
            </w:r>
            <w:r w:rsidRPr="002A65A0">
              <w:rPr>
                <w:noProof/>
                <w:sz w:val="24"/>
                <w:szCs w:val="24"/>
                <w:lang w:val="ru-RU"/>
              </w:rPr>
              <w:t>________</w:t>
            </w:r>
            <w:r w:rsidR="00864FD1" w:rsidRPr="002A65A0">
              <w:rPr>
                <w:noProof/>
                <w:sz w:val="24"/>
                <w:szCs w:val="24"/>
                <w:lang w:val="ru-RU"/>
              </w:rPr>
              <w:br/>
            </w:r>
            <w:r w:rsidRPr="002A65A0">
              <w:rPr>
                <w:noProof/>
                <w:sz w:val="20"/>
                <w:szCs w:val="20"/>
                <w:lang w:val="ru-RU"/>
              </w:rPr>
              <w:t>(дні тижня, дні місяця, щодня тощо)</w:t>
            </w:r>
          </w:p>
        </w:tc>
        <w:tc>
          <w:tcPr>
            <w:tcW w:w="2230" w:type="dxa"/>
            <w:tcBorders>
              <w:top w:val="single" w:sz="4" w:space="0" w:color="auto"/>
            </w:tcBorders>
          </w:tcPr>
          <w:p w:rsidR="004A4182" w:rsidRPr="002A65A0" w:rsidRDefault="004A4182" w:rsidP="003F2A51">
            <w:pPr>
              <w:spacing w:line="228" w:lineRule="auto"/>
              <w:jc w:val="both"/>
              <w:rPr>
                <w:noProof/>
                <w:sz w:val="24"/>
                <w:szCs w:val="24"/>
                <w:lang w:val="ru-RU"/>
              </w:rPr>
            </w:pPr>
          </w:p>
        </w:tc>
        <w:tc>
          <w:tcPr>
            <w:tcW w:w="2267" w:type="dxa"/>
            <w:tcBorders>
              <w:top w:val="single" w:sz="4" w:space="0" w:color="auto"/>
            </w:tcBorders>
          </w:tcPr>
          <w:p w:rsidR="004A4182" w:rsidRPr="002A65A0" w:rsidRDefault="004A4182" w:rsidP="003F2A51">
            <w:pPr>
              <w:spacing w:line="228" w:lineRule="auto"/>
              <w:jc w:val="both"/>
              <w:rPr>
                <w:noProof/>
                <w:sz w:val="24"/>
                <w:szCs w:val="24"/>
                <w:lang w:val="ru-RU"/>
              </w:rPr>
            </w:pPr>
          </w:p>
        </w:tc>
      </w:tr>
    </w:tbl>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6.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7. Під час збирання побутових відходів за безконтейнерною системою споживач обов’язаний за встановленим графіком виставити пластикові пакети із зібраними відходами у місцях, погоджених з виконавцем.</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8.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4A4182" w:rsidRPr="002A65A0" w:rsidRDefault="004A4182" w:rsidP="004A4182">
      <w:pPr>
        <w:pStyle w:val="af0"/>
        <w:rPr>
          <w:rFonts w:ascii="Times New Roman" w:hAnsi="Times New Roman"/>
          <w:noProof/>
          <w:sz w:val="24"/>
          <w:szCs w:val="24"/>
          <w:lang w:val="ru-RU"/>
        </w:rPr>
      </w:pPr>
      <w:r w:rsidRPr="002A65A0">
        <w:rPr>
          <w:rFonts w:ascii="Times New Roman" w:hAnsi="Times New Roman"/>
          <w:noProof/>
          <w:sz w:val="24"/>
          <w:szCs w:val="24"/>
          <w:lang w:val="ru-RU"/>
        </w:rPr>
        <w:t>Вимоги до якості послуги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9.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та інших вимог законодавства.</w:t>
      </w:r>
    </w:p>
    <w:p w:rsidR="004A4182" w:rsidRPr="002A65A0" w:rsidRDefault="004A4182" w:rsidP="004A4182">
      <w:pPr>
        <w:pStyle w:val="af0"/>
        <w:rPr>
          <w:rFonts w:ascii="Times New Roman" w:hAnsi="Times New Roman"/>
          <w:noProof/>
          <w:sz w:val="24"/>
          <w:szCs w:val="24"/>
          <w:lang w:val="ru-RU"/>
        </w:rPr>
      </w:pPr>
      <w:r w:rsidRPr="002A65A0">
        <w:rPr>
          <w:rFonts w:ascii="Times New Roman" w:hAnsi="Times New Roman"/>
          <w:noProof/>
          <w:sz w:val="24"/>
          <w:szCs w:val="24"/>
          <w:lang w:val="ru-RU"/>
        </w:rPr>
        <w:t>Права та обов’язки споживача</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10. Споживач має право:</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 xml:space="preserve">2) без додаткової оплати одержувати від виконавця засобами зв’язку, зазначеними в розділі “Реквізити і підписи сторін” цього договору, інформацію про тарифи на послугу,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w:t>
      </w:r>
      <w:hyperlink r:id="rId5" w:anchor="n943" w:history="1">
        <w:r w:rsidRPr="002A65A0">
          <w:rPr>
            <w:rFonts w:ascii="Times New Roman" w:hAnsi="Times New Roman"/>
            <w:noProof/>
            <w:sz w:val="24"/>
            <w:szCs w:val="24"/>
            <w:lang w:val="ru-RU"/>
          </w:rPr>
          <w:t>відновлення відходів</w:t>
        </w:r>
      </w:hyperlink>
      <w:r w:rsidRPr="002A65A0">
        <w:rPr>
          <w:rFonts w:ascii="Times New Roman" w:hAnsi="Times New Roman"/>
          <w:noProof/>
          <w:sz w:val="24"/>
          <w:szCs w:val="24"/>
          <w:lang w:val="ru-RU"/>
        </w:rPr>
        <w:t xml:space="preserve">, наведених в додатках 1 та 2 до Закону України “Про управління відходами”; </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4) на усунення виконавцем виявлених недоліків у наданні послуги у п’ятиденний строк з моменту звернення споживача;</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lastRenderedPageBreak/>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10) на розірвання договору, попередивши про це виконавця не менш як за два місяці до дати розірвання договору, за умови допуску виконавця для здійснення технічного припинення надання послуги;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11) отримувати повну та достовірну інформацію про безпечність об’єктів відновлення побутових відходів.</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11. Споживач зобов’язаний:</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 оплачувати в установлений договором строк надану послугу;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3) дотримуватися правил пожежної безпеки та санітарних норм;</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23 цього договору;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5) письмово інформувати виконавця про зміну власника об’єкта нерухомого майна протягом 30 календарних днів від дня настання такої події;</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6) забезпечити роздільне збирання побутових відходів;</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4A4182" w:rsidRPr="002A65A0" w:rsidRDefault="004A4182" w:rsidP="004A4182">
      <w:pPr>
        <w:pStyle w:val="af0"/>
        <w:rPr>
          <w:rFonts w:ascii="Times New Roman" w:hAnsi="Times New Roman"/>
          <w:noProof/>
          <w:sz w:val="24"/>
          <w:szCs w:val="24"/>
          <w:lang w:val="ru-RU"/>
        </w:rPr>
      </w:pPr>
      <w:r w:rsidRPr="002A65A0">
        <w:rPr>
          <w:rFonts w:ascii="Times New Roman" w:hAnsi="Times New Roman"/>
          <w:noProof/>
          <w:sz w:val="24"/>
          <w:szCs w:val="24"/>
          <w:lang w:val="ru-RU"/>
        </w:rPr>
        <w:t>Права та обов’язки виконавця</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12. Виконавець має право:</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 xml:space="preserve">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 </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lastRenderedPageBreak/>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3) вимагати від споживача здійснювати роздільне збирання побутових відходів;</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6) отримувати інформацію від споживача про зміну власника об’єкта нерухомого майна.</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13. Виконавець зобов’язується:</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 xml:space="preserve">2) без додаткової оплати надавати в установленому законодавством порядку засобами зв’язку, зазначеними в розділі “Реквізити і підписи сторін”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різних видів побутових відходів, переданих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w:t>
      </w:r>
      <w:hyperlink r:id="rId6" w:anchor="n943" w:history="1">
        <w:r w:rsidRPr="002A65A0">
          <w:rPr>
            <w:rFonts w:ascii="Times New Roman" w:hAnsi="Times New Roman"/>
            <w:noProof/>
            <w:sz w:val="24"/>
            <w:szCs w:val="24"/>
            <w:lang w:val="ru-RU"/>
          </w:rPr>
          <w:t>відновлення відходів</w:t>
        </w:r>
      </w:hyperlink>
      <w:r w:rsidRPr="002A65A0">
        <w:rPr>
          <w:rFonts w:ascii="Times New Roman" w:hAnsi="Times New Roman"/>
          <w:noProof/>
          <w:sz w:val="24"/>
          <w:szCs w:val="24"/>
          <w:lang w:val="ru-RU"/>
        </w:rPr>
        <w:t>, наведених в додатках 1 та 2 до  Закону України “Про управління відходами”;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3)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4) вживати заходів до усунення порушень якості послуги у строки, встановлені законодавством про житлово-комунальні послуги;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5) самостійно здійснювати перерахунок вартості послуги за весь період ненадання, надання не в повному обсязі або невідповідної якості, а також сплачувати неустойку (штраф) відповідно до пункту 23 цього договору;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6)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7) своєчасно та власним коштом проводити роботи з усунення виявлених неполадок, пов’язаних з наданням послуги, що виникли з його вини;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8) інформувати споживача про намір зміни тарифів на послугу за видами побутових відходів відповідно до пункту 24 цього договору;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9)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10)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lastRenderedPageBreak/>
        <w:t>11)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12)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4A4182" w:rsidRPr="002A65A0" w:rsidRDefault="004A4182" w:rsidP="004A4182">
      <w:pPr>
        <w:pStyle w:val="af0"/>
        <w:rPr>
          <w:rFonts w:ascii="Times New Roman" w:hAnsi="Times New Roman"/>
          <w:noProof/>
          <w:sz w:val="24"/>
          <w:szCs w:val="24"/>
          <w:lang w:val="ru-RU"/>
        </w:rPr>
      </w:pPr>
      <w:r w:rsidRPr="002A65A0">
        <w:rPr>
          <w:rFonts w:ascii="Times New Roman" w:hAnsi="Times New Roman"/>
          <w:noProof/>
          <w:sz w:val="24"/>
          <w:szCs w:val="24"/>
          <w:lang w:val="ru-RU"/>
        </w:rPr>
        <w:t>Тариф та порядок оплати послуги</w:t>
      </w:r>
    </w:p>
    <w:p w:rsidR="00FB1278" w:rsidRPr="00FC2646" w:rsidRDefault="004A4182" w:rsidP="00FB1278">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14</w:t>
      </w:r>
      <w:r w:rsidR="00FB1278" w:rsidRPr="00FB1278">
        <w:rPr>
          <w:rFonts w:ascii="Times New Roman" w:hAnsi="Times New Roman"/>
          <w:noProof/>
          <w:sz w:val="24"/>
          <w:szCs w:val="24"/>
          <w:lang w:val="ru-RU"/>
        </w:rPr>
        <w:t xml:space="preserve"> </w:t>
      </w:r>
      <w:r w:rsidR="00FB1278" w:rsidRPr="00F6029D">
        <w:rPr>
          <w:rFonts w:ascii="Times New Roman" w:hAnsi="Times New Roman"/>
          <w:noProof/>
          <w:sz w:val="24"/>
          <w:szCs w:val="24"/>
          <w:lang w:val="ru-RU"/>
        </w:rPr>
        <w:t>Згідно з рішенням Очаківської міської ради від 23.01.2024 р. № 5</w:t>
      </w:r>
      <w:r w:rsidR="00FB1278">
        <w:rPr>
          <w:rFonts w:ascii="Times New Roman" w:hAnsi="Times New Roman"/>
          <w:noProof/>
          <w:sz w:val="18"/>
          <w:szCs w:val="18"/>
          <w:lang w:val="ru-RU"/>
        </w:rPr>
        <w:t xml:space="preserve">  </w:t>
      </w:r>
      <w:r w:rsidR="00FB1278" w:rsidRPr="00FC2646">
        <w:rPr>
          <w:rFonts w:ascii="Times New Roman" w:hAnsi="Times New Roman"/>
          <w:noProof/>
          <w:sz w:val="24"/>
          <w:szCs w:val="24"/>
          <w:lang w:val="ru-RU"/>
        </w:rPr>
        <w:t>тариф на послугу становить: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5"/>
        <w:gridCol w:w="5052"/>
      </w:tblGrid>
      <w:tr w:rsidR="00FB1278" w:rsidRPr="00656B30" w:rsidTr="00B72586">
        <w:tc>
          <w:tcPr>
            <w:tcW w:w="4695" w:type="dxa"/>
            <w:hideMark/>
          </w:tcPr>
          <w:p w:rsidR="00FB1278" w:rsidRPr="00656B30" w:rsidRDefault="00FB1278" w:rsidP="00B72586">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5052" w:type="dxa"/>
            <w:hideMark/>
          </w:tcPr>
          <w:p w:rsidR="00FB1278" w:rsidRPr="00656B30" w:rsidRDefault="00FB1278" w:rsidP="00B72586">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 xml:space="preserve">1 куб. метр </w:t>
            </w:r>
          </w:p>
        </w:tc>
      </w:tr>
      <w:tr w:rsidR="00FB1278" w:rsidRPr="00656B30" w:rsidTr="00B72586">
        <w:tc>
          <w:tcPr>
            <w:tcW w:w="4695" w:type="dxa"/>
            <w:tcBorders>
              <w:left w:val="nil"/>
              <w:bottom w:val="nil"/>
              <w:right w:val="nil"/>
            </w:tcBorders>
            <w:hideMark/>
          </w:tcPr>
          <w:p w:rsidR="00FB1278" w:rsidRPr="00656B30" w:rsidRDefault="00FB1278" w:rsidP="00B72586">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5052" w:type="dxa"/>
            <w:tcBorders>
              <w:left w:val="nil"/>
              <w:bottom w:val="nil"/>
              <w:right w:val="nil"/>
            </w:tcBorders>
          </w:tcPr>
          <w:p w:rsidR="00FB1278" w:rsidRPr="00F6029D" w:rsidRDefault="00FB1278" w:rsidP="00B72586">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351,60</w:t>
            </w:r>
          </w:p>
        </w:tc>
      </w:tr>
    </w:tbl>
    <w:p w:rsidR="004A4182" w:rsidRPr="002A65A0" w:rsidRDefault="004A4182" w:rsidP="00FB1278">
      <w:pPr>
        <w:pStyle w:val="a7"/>
        <w:ind w:firstLine="0"/>
        <w:jc w:val="both"/>
        <w:rPr>
          <w:rFonts w:ascii="Times New Roman" w:hAnsi="Times New Roman"/>
          <w:noProof/>
          <w:sz w:val="24"/>
          <w:szCs w:val="24"/>
          <w:lang w:val="ru-RU"/>
        </w:rPr>
      </w:pP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15. Розрахунковим періодом є календарний місяць.</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Споживач вносить однією сумою плату виконавцю, яка складається з:</w:t>
      </w:r>
    </w:p>
    <w:p w:rsidR="004A4182" w:rsidRPr="002A65A0" w:rsidRDefault="004A4182" w:rsidP="00FB1278">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плати за послугу, що розраховується виходячи з розміру затвердженого тарифу на послугу за видами побутових відходів та обсягу надання послуги, визначе</w:t>
      </w:r>
      <w:r w:rsidR="00FB1278">
        <w:rPr>
          <w:rFonts w:ascii="Times New Roman" w:hAnsi="Times New Roman"/>
          <w:noProof/>
          <w:sz w:val="24"/>
          <w:szCs w:val="24"/>
          <w:lang w:val="ru-RU"/>
        </w:rPr>
        <w:t>них відповідно до законодавства.</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16.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 xml:space="preserve">17.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 xml:space="preserve">18. За бажанням споживача оплата послуги може здійснюватися шляхом внесення авансових платежів. </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19.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у першу чер</w:t>
      </w:r>
      <w:r w:rsidR="00FB1278">
        <w:rPr>
          <w:rFonts w:ascii="Times New Roman" w:hAnsi="Times New Roman"/>
          <w:noProof/>
          <w:sz w:val="24"/>
          <w:szCs w:val="24"/>
          <w:lang w:val="ru-RU"/>
        </w:rPr>
        <w:t>гу - в рахунок плати за послугу.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lastRenderedPageBreak/>
        <w:t>20.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 xml:space="preserve">довідки про фактичне місце проживання; </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довідки про взяття на облік внутрішньо переміщеної особи;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довідки, що підтверджує тимчасове перебування в лікувально-профілактичних і санітарно-профілактичних закладах;</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довідки, що підтверджує навчання в іншому місті;</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довідки, що підтверджує проходження військової служби;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довідки, що підтверджує відбування покарання;</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документів, що підтверджують тимчасове перебування за кордоном.</w:t>
      </w:r>
    </w:p>
    <w:p w:rsidR="004A4182" w:rsidRPr="002A65A0" w:rsidRDefault="004A4182" w:rsidP="004A4182">
      <w:pPr>
        <w:pStyle w:val="af0"/>
        <w:rPr>
          <w:rFonts w:ascii="Times New Roman" w:hAnsi="Times New Roman"/>
          <w:noProof/>
          <w:sz w:val="24"/>
          <w:szCs w:val="24"/>
          <w:lang w:val="ru-RU"/>
        </w:rPr>
      </w:pPr>
      <w:r w:rsidRPr="002A65A0">
        <w:rPr>
          <w:rFonts w:ascii="Times New Roman" w:hAnsi="Times New Roman"/>
          <w:noProof/>
          <w:sz w:val="24"/>
          <w:szCs w:val="24"/>
          <w:lang w:val="ru-RU"/>
        </w:rPr>
        <w:t>Відповідальність сторін за порушення договору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21. Сторони несуть відповідальність за порушення договору відповідно до статті 26 Закону України “Про житлово-комунальні послуги”.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22.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у строк не пізніше ніж протягом однієї доби з моменту отримання відповідного повідомлення споживача.</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послуги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23.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4A4182" w:rsidRPr="002A65A0" w:rsidRDefault="004A4182" w:rsidP="004A4182">
      <w:pPr>
        <w:pStyle w:val="af0"/>
        <w:rPr>
          <w:rFonts w:ascii="Times New Roman" w:hAnsi="Times New Roman"/>
          <w:noProof/>
          <w:sz w:val="24"/>
          <w:szCs w:val="24"/>
          <w:lang w:val="ru-RU"/>
        </w:rPr>
      </w:pPr>
      <w:r w:rsidRPr="002A65A0">
        <w:rPr>
          <w:rFonts w:ascii="Times New Roman" w:hAnsi="Times New Roman"/>
          <w:noProof/>
          <w:sz w:val="24"/>
          <w:szCs w:val="24"/>
          <w:lang w:val="ru-RU"/>
        </w:rPr>
        <w:lastRenderedPageBreak/>
        <w:t>Порядок і умови внесення змін до договору, зокрема щодо тарифу на послугу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24. Внесення змін до цього договору здійснюється шляхом укладення сторонами додаткової угоди, якщо інше не передбачено договором.</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Якщо протягом 30 днів після отримання додаткової угоди про внесення змін до договору виконавець/споживач, який одержав таку угоду від споживача/виконавця, не повідомив про свою відмову від внесення змін до договору та не надав своїх заперечень або протоколу розбіжностей до нього і при цьому виконавець не припинив надання послуги споживачу (споживач вчинив дії, які засвідчують його волю до продовження отримання послуги від цього виконавця (зокрема здійснив оплату наданої послуги), зміни до договору вважаються внесеними у редакції, запропонованій споживачем/виконавцем, якщо інше не передбачено договором.</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rsidR="00935055" w:rsidRPr="00935055">
        <w:rPr>
          <w:rStyle w:val="st42"/>
          <w:rFonts w:ascii="Times New Roman" w:eastAsiaTheme="minorHAnsi" w:hAnsi="Times New Roman"/>
          <w:sz w:val="24"/>
          <w:szCs w:val="24"/>
          <w:lang/>
        </w:rPr>
        <w:t>Мінрозвитку</w:t>
      </w:r>
      <w:proofErr w:type="spellEnd"/>
      <w:r w:rsidRPr="002A65A0">
        <w:rPr>
          <w:rFonts w:ascii="Times New Roman" w:hAnsi="Times New Roman"/>
          <w:noProof/>
          <w:sz w:val="24"/>
          <w:szCs w:val="24"/>
          <w:lang w:val="ru-RU"/>
        </w:rPr>
        <w:t>.</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25.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із зазначенням рішення відповідних органів шляхом розміщення на офіційному веб-сайті виконавця послуги.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4A4182" w:rsidRPr="002A65A0" w:rsidRDefault="004A4182" w:rsidP="004A4182">
      <w:pPr>
        <w:pStyle w:val="af0"/>
        <w:rPr>
          <w:rFonts w:ascii="Times New Roman" w:hAnsi="Times New Roman"/>
          <w:noProof/>
          <w:sz w:val="24"/>
          <w:szCs w:val="24"/>
          <w:lang w:val="ru-RU"/>
        </w:rPr>
      </w:pPr>
      <w:r w:rsidRPr="002A65A0">
        <w:rPr>
          <w:rFonts w:ascii="Times New Roman" w:hAnsi="Times New Roman"/>
          <w:noProof/>
          <w:sz w:val="24"/>
          <w:szCs w:val="24"/>
          <w:lang w:val="ru-RU"/>
        </w:rPr>
        <w:t>Форс-мажорні обставини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26.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4A4182" w:rsidRPr="002A65A0" w:rsidRDefault="004A4182" w:rsidP="004A4182">
      <w:pPr>
        <w:pStyle w:val="af0"/>
        <w:rPr>
          <w:rFonts w:ascii="Times New Roman" w:hAnsi="Times New Roman"/>
          <w:noProof/>
          <w:sz w:val="24"/>
          <w:szCs w:val="24"/>
          <w:lang w:val="ru-RU"/>
        </w:rPr>
      </w:pPr>
      <w:r w:rsidRPr="002A65A0">
        <w:rPr>
          <w:rFonts w:ascii="Times New Roman" w:hAnsi="Times New Roman"/>
          <w:noProof/>
          <w:sz w:val="24"/>
          <w:szCs w:val="24"/>
          <w:lang w:val="ru-RU"/>
        </w:rPr>
        <w:t>Строк дії договору, порядок і умови продовження його дії та розірвання</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28. Договір набирає чинності з моменту його підписання.</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Строк дії договору становить один рік.</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29.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Для таких споживачів дію цього договору може бути продовжено на строк та на умовах, що передбачені нормами законодавства.</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30.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31.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lastRenderedPageBreak/>
        <w:t>32. Припинення дії цього договору не звільняє сторони від обов’язку виконання зобов’язань, які на дату такого припинення залишилися невиконаними.</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33. У разі зміни даних, зазначених у розділі “Реквізити та підписи сторін” цього договору, сторона письмово повідомляє про це іншій стороні у семиденний строк з дати настання змін.</w:t>
      </w:r>
    </w:p>
    <w:p w:rsidR="004A4182" w:rsidRPr="002A65A0" w:rsidRDefault="004A4182" w:rsidP="004A4182">
      <w:pPr>
        <w:pStyle w:val="af0"/>
        <w:rPr>
          <w:rFonts w:ascii="Times New Roman" w:hAnsi="Times New Roman"/>
          <w:noProof/>
          <w:sz w:val="24"/>
          <w:szCs w:val="24"/>
          <w:lang w:val="ru-RU"/>
        </w:rPr>
      </w:pPr>
      <w:r w:rsidRPr="002A65A0">
        <w:rPr>
          <w:rFonts w:ascii="Times New Roman" w:hAnsi="Times New Roman"/>
          <w:noProof/>
          <w:sz w:val="24"/>
          <w:szCs w:val="24"/>
          <w:lang w:val="ru-RU"/>
        </w:rPr>
        <w:t>Прикінцеві положення</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35. Цей договір складено у двох примірниках, які мають однакову юридичну силу, по одному для кожної із сторін.</w:t>
      </w:r>
    </w:p>
    <w:p w:rsidR="004A4182" w:rsidRPr="002A65A0" w:rsidRDefault="004A4182" w:rsidP="004A4182">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36. Якщо цим договором, законодавством або письмовою домовленістю сторін не передбачено інше, усі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4A4182" w:rsidRPr="002A65A0" w:rsidRDefault="004A4182" w:rsidP="004A4182">
      <w:pPr>
        <w:pStyle w:val="af0"/>
        <w:rPr>
          <w:rFonts w:ascii="Times New Roman" w:hAnsi="Times New Roman"/>
          <w:noProof/>
          <w:sz w:val="24"/>
          <w:szCs w:val="24"/>
          <w:lang w:val="en-AU"/>
        </w:rPr>
      </w:pPr>
      <w:r w:rsidRPr="002A65A0">
        <w:rPr>
          <w:rFonts w:ascii="Times New Roman" w:hAnsi="Times New Roman"/>
          <w:noProof/>
          <w:sz w:val="24"/>
          <w:szCs w:val="24"/>
          <w:lang w:val="en-AU"/>
        </w:rPr>
        <w:t>Реквізити і підписи сторін</w:t>
      </w:r>
    </w:p>
    <w:tbl>
      <w:tblPr>
        <w:tblW w:w="5019" w:type="pct"/>
        <w:tblLayout w:type="fixed"/>
        <w:tblLook w:val="04A0"/>
      </w:tblPr>
      <w:tblGrid>
        <w:gridCol w:w="5023"/>
        <w:gridCol w:w="4869"/>
      </w:tblGrid>
      <w:tr w:rsidR="004A4182" w:rsidRPr="00E574BD" w:rsidTr="003F2A51">
        <w:trPr>
          <w:trHeight w:val="20"/>
        </w:trPr>
        <w:tc>
          <w:tcPr>
            <w:tcW w:w="2539" w:type="pct"/>
            <w:hideMark/>
          </w:tcPr>
          <w:p w:rsidR="004A4182" w:rsidRPr="00E574BD" w:rsidRDefault="004A4182" w:rsidP="002A65A0">
            <w:pPr>
              <w:spacing w:before="60" w:after="60" w:line="256" w:lineRule="auto"/>
              <w:jc w:val="center"/>
              <w:rPr>
                <w:noProof/>
                <w:sz w:val="24"/>
                <w:szCs w:val="24"/>
                <w:lang w:val="en-AU"/>
              </w:rPr>
            </w:pPr>
            <w:r w:rsidRPr="00E574BD">
              <w:rPr>
                <w:noProof/>
                <w:sz w:val="24"/>
                <w:szCs w:val="24"/>
                <w:lang w:val="en-AU"/>
              </w:rPr>
              <w:t>Споживач</w:t>
            </w:r>
          </w:p>
        </w:tc>
        <w:tc>
          <w:tcPr>
            <w:tcW w:w="2461" w:type="pct"/>
            <w:hideMark/>
          </w:tcPr>
          <w:p w:rsidR="004A4182" w:rsidRPr="00E574BD" w:rsidRDefault="004A4182" w:rsidP="002A65A0">
            <w:pPr>
              <w:spacing w:before="60" w:after="60" w:line="256" w:lineRule="auto"/>
              <w:jc w:val="center"/>
              <w:rPr>
                <w:noProof/>
                <w:sz w:val="24"/>
                <w:szCs w:val="24"/>
                <w:lang w:val="en-AU"/>
              </w:rPr>
            </w:pPr>
            <w:r w:rsidRPr="00E574BD">
              <w:rPr>
                <w:noProof/>
                <w:sz w:val="24"/>
                <w:szCs w:val="24"/>
                <w:lang w:val="en-AU"/>
              </w:rPr>
              <w:t>Виконавець</w:t>
            </w:r>
          </w:p>
        </w:tc>
      </w:tr>
      <w:tr w:rsidR="004A4182" w:rsidRPr="00E574BD" w:rsidTr="003F2A51">
        <w:trPr>
          <w:trHeight w:val="20"/>
        </w:trPr>
        <w:tc>
          <w:tcPr>
            <w:tcW w:w="2539" w:type="pct"/>
            <w:hideMark/>
          </w:tcPr>
          <w:p w:rsidR="004A4182" w:rsidRPr="002A65A0" w:rsidRDefault="004A4182" w:rsidP="002A65A0">
            <w:pPr>
              <w:spacing w:before="60" w:after="60" w:line="256" w:lineRule="auto"/>
              <w:ind w:right="318"/>
              <w:rPr>
                <w:noProof/>
                <w:sz w:val="24"/>
                <w:szCs w:val="24"/>
                <w:lang w:val="ru-RU"/>
              </w:rPr>
            </w:pPr>
            <w:r w:rsidRPr="002A65A0">
              <w:rPr>
                <w:noProof/>
                <w:sz w:val="24"/>
                <w:szCs w:val="24"/>
                <w:lang w:val="ru-RU"/>
              </w:rPr>
              <w:t>___________________________________</w:t>
            </w:r>
          </w:p>
          <w:p w:rsidR="004A4182" w:rsidRDefault="004A4182" w:rsidP="002A65A0">
            <w:pPr>
              <w:spacing w:before="60" w:after="60" w:line="256" w:lineRule="auto"/>
              <w:ind w:right="318"/>
              <w:jc w:val="center"/>
              <w:rPr>
                <w:noProof/>
                <w:sz w:val="20"/>
                <w:lang w:val="ru-RU"/>
              </w:rPr>
            </w:pPr>
            <w:proofErr w:type="gramStart"/>
            <w:r w:rsidRPr="002A65A0">
              <w:rPr>
                <w:noProof/>
                <w:sz w:val="24"/>
                <w:szCs w:val="24"/>
                <w:lang w:val="ru-RU"/>
              </w:rPr>
              <w:t>(</w:t>
            </w:r>
            <w:r w:rsidRPr="002A65A0">
              <w:rPr>
                <w:noProof/>
                <w:sz w:val="20"/>
                <w:lang w:val="ru-RU"/>
              </w:rPr>
              <w:t>найменування суб’єкта господарювання/ прізвище, ім’я та по батькові (за наявності)</w:t>
            </w:r>
            <w:proofErr w:type="gramEnd"/>
          </w:p>
          <w:p w:rsidR="00FB1278" w:rsidRPr="002A65A0" w:rsidRDefault="00FB1278" w:rsidP="00FB1278">
            <w:pPr>
              <w:spacing w:before="60" w:after="60" w:line="256" w:lineRule="auto"/>
              <w:ind w:right="204"/>
              <w:jc w:val="center"/>
              <w:rPr>
                <w:noProof/>
                <w:sz w:val="20"/>
              </w:rPr>
            </w:pPr>
            <w:r w:rsidRPr="002A65A0">
              <w:rPr>
                <w:noProof/>
                <w:sz w:val="20"/>
              </w:rPr>
              <w:t>___________________________________________</w:t>
            </w:r>
          </w:p>
          <w:p w:rsidR="00FB1278" w:rsidRDefault="00FB1278" w:rsidP="00FB1278">
            <w:pPr>
              <w:spacing w:before="60" w:after="60" w:line="256" w:lineRule="auto"/>
              <w:ind w:right="318"/>
              <w:jc w:val="center"/>
              <w:rPr>
                <w:noProof/>
                <w:sz w:val="20"/>
              </w:rPr>
            </w:pPr>
            <w:r w:rsidRPr="002A65A0">
              <w:rPr>
                <w:noProof/>
                <w:sz w:val="20"/>
              </w:rPr>
              <w:t>(ідентифікаційний код юридичної особи згідно з ЄДРПОУ або реєстрацій номер облікової картки платника податків для  фізичних осіб - підприємців*)</w:t>
            </w:r>
          </w:p>
          <w:p w:rsidR="00FB1278" w:rsidRDefault="00FB1278" w:rsidP="00FB1278">
            <w:pPr>
              <w:spacing w:before="60" w:after="60" w:line="256" w:lineRule="auto"/>
              <w:ind w:right="318"/>
              <w:jc w:val="center"/>
              <w:rPr>
                <w:noProof/>
                <w:sz w:val="24"/>
                <w:szCs w:val="24"/>
              </w:rPr>
            </w:pPr>
            <w:r w:rsidRPr="00E574BD">
              <w:rPr>
                <w:noProof/>
                <w:sz w:val="24"/>
                <w:szCs w:val="24"/>
                <w:lang w:val="en-AU"/>
              </w:rPr>
              <w:t>місцезнаходження___________________ __________________________________</w:t>
            </w:r>
          </w:p>
          <w:p w:rsidR="00FB1278" w:rsidRDefault="00FB1278" w:rsidP="00FB1278">
            <w:pPr>
              <w:spacing w:before="60" w:after="60" w:line="256" w:lineRule="auto"/>
              <w:ind w:right="318"/>
              <w:jc w:val="center"/>
              <w:rPr>
                <w:noProof/>
                <w:sz w:val="24"/>
                <w:szCs w:val="24"/>
                <w:lang w:val="ru-RU"/>
              </w:rPr>
            </w:pPr>
            <w:r w:rsidRPr="002A65A0">
              <w:rPr>
                <w:noProof/>
                <w:sz w:val="24"/>
                <w:szCs w:val="24"/>
                <w:lang w:val="ru-RU"/>
              </w:rPr>
              <w:t>номер телефону ________________</w:t>
            </w:r>
            <w:r>
              <w:rPr>
                <w:noProof/>
                <w:sz w:val="24"/>
                <w:szCs w:val="24"/>
                <w:lang w:val="ru-RU"/>
              </w:rPr>
              <w:t>__</w:t>
            </w:r>
            <w:r w:rsidRPr="002A65A0">
              <w:rPr>
                <w:noProof/>
                <w:sz w:val="24"/>
                <w:szCs w:val="24"/>
                <w:lang w:val="ru-RU"/>
              </w:rPr>
              <w:t>____</w:t>
            </w:r>
            <w:r>
              <w:rPr>
                <w:noProof/>
                <w:sz w:val="24"/>
                <w:szCs w:val="24"/>
                <w:lang w:val="ru-RU"/>
              </w:rPr>
              <w:br/>
            </w:r>
            <w:r w:rsidRPr="002A65A0">
              <w:rPr>
                <w:noProof/>
                <w:sz w:val="24"/>
                <w:szCs w:val="24"/>
                <w:lang w:val="ru-RU"/>
              </w:rPr>
              <w:t>адреса електронної пошти_____</w:t>
            </w:r>
            <w:r>
              <w:rPr>
                <w:noProof/>
                <w:sz w:val="24"/>
                <w:szCs w:val="24"/>
                <w:lang w:val="ru-RU"/>
              </w:rPr>
              <w:t>__</w:t>
            </w:r>
            <w:r w:rsidRPr="002A65A0">
              <w:rPr>
                <w:noProof/>
                <w:sz w:val="24"/>
                <w:szCs w:val="24"/>
                <w:lang w:val="ru-RU"/>
              </w:rPr>
              <w:t>_______</w:t>
            </w:r>
          </w:p>
          <w:p w:rsidR="00FB1278" w:rsidRDefault="00FB1278" w:rsidP="00FB1278">
            <w:pPr>
              <w:spacing w:before="60" w:after="60" w:line="228" w:lineRule="auto"/>
              <w:ind w:right="318"/>
              <w:rPr>
                <w:noProof/>
                <w:sz w:val="24"/>
                <w:szCs w:val="24"/>
                <w:lang w:val="ru-RU"/>
              </w:rPr>
            </w:pPr>
            <w:r w:rsidRPr="002A65A0">
              <w:rPr>
                <w:noProof/>
                <w:sz w:val="24"/>
                <w:szCs w:val="24"/>
                <w:lang w:val="ru-RU"/>
              </w:rPr>
              <w:t>абонентський номер споживача ____</w:t>
            </w:r>
            <w:r>
              <w:rPr>
                <w:noProof/>
                <w:sz w:val="24"/>
                <w:szCs w:val="24"/>
                <w:lang w:val="ru-RU"/>
              </w:rPr>
              <w:t>__</w:t>
            </w:r>
            <w:r w:rsidRPr="002A65A0">
              <w:rPr>
                <w:noProof/>
                <w:sz w:val="24"/>
                <w:szCs w:val="24"/>
                <w:lang w:val="ru-RU"/>
              </w:rPr>
              <w:t>__</w:t>
            </w:r>
            <w:r>
              <w:rPr>
                <w:noProof/>
                <w:sz w:val="24"/>
                <w:szCs w:val="24"/>
                <w:lang w:val="ru-RU"/>
              </w:rPr>
              <w:br/>
            </w:r>
          </w:p>
          <w:p w:rsidR="00FB1278" w:rsidRPr="002A65A0" w:rsidRDefault="00FB1278" w:rsidP="00FB1278">
            <w:pPr>
              <w:spacing w:before="60" w:after="60" w:line="228" w:lineRule="auto"/>
              <w:ind w:right="318"/>
              <w:rPr>
                <w:noProof/>
                <w:sz w:val="24"/>
                <w:szCs w:val="24"/>
                <w:lang w:val="ru-RU"/>
              </w:rPr>
            </w:pPr>
            <w:r w:rsidRPr="002A65A0">
              <w:rPr>
                <w:noProof/>
                <w:sz w:val="24"/>
                <w:szCs w:val="24"/>
                <w:lang w:val="ru-RU"/>
              </w:rPr>
              <w:t>_____________________________</w:t>
            </w:r>
            <w:r>
              <w:rPr>
                <w:noProof/>
                <w:sz w:val="24"/>
                <w:szCs w:val="24"/>
                <w:lang w:val="ru-RU"/>
              </w:rPr>
              <w:t>__</w:t>
            </w:r>
            <w:r w:rsidRPr="002A65A0">
              <w:rPr>
                <w:noProof/>
                <w:sz w:val="24"/>
                <w:szCs w:val="24"/>
                <w:lang w:val="ru-RU"/>
              </w:rPr>
              <w:t>_____</w:t>
            </w:r>
          </w:p>
          <w:p w:rsidR="00FB1278" w:rsidRDefault="00FB1278" w:rsidP="00FB1278">
            <w:pPr>
              <w:spacing w:before="60" w:after="60" w:line="256" w:lineRule="auto"/>
              <w:ind w:right="318"/>
              <w:jc w:val="center"/>
              <w:rPr>
                <w:noProof/>
                <w:sz w:val="20"/>
                <w:lang w:val="ru-RU"/>
              </w:rPr>
            </w:pPr>
            <w:r w:rsidRPr="002A65A0">
              <w:rPr>
                <w:noProof/>
                <w:sz w:val="20"/>
                <w:lang w:val="ru-RU"/>
              </w:rPr>
              <w:t>(найменування посади)</w:t>
            </w:r>
          </w:p>
          <w:tbl>
            <w:tblPr>
              <w:tblW w:w="4260" w:type="dxa"/>
              <w:tblLayout w:type="fixed"/>
              <w:tblLook w:val="04A0"/>
            </w:tblPr>
            <w:tblGrid>
              <w:gridCol w:w="1704"/>
              <w:gridCol w:w="2556"/>
            </w:tblGrid>
            <w:tr w:rsidR="00FB1278" w:rsidRPr="002A65A0" w:rsidTr="00B72586">
              <w:tc>
                <w:tcPr>
                  <w:tcW w:w="1701" w:type="dxa"/>
                  <w:tcBorders>
                    <w:top w:val="nil"/>
                    <w:left w:val="nil"/>
                    <w:bottom w:val="nil"/>
                    <w:right w:val="nil"/>
                  </w:tcBorders>
                  <w:hideMark/>
                </w:tcPr>
                <w:p w:rsidR="00FB1278" w:rsidRPr="00E574BD" w:rsidRDefault="00FB1278" w:rsidP="00B72586">
                  <w:pPr>
                    <w:spacing w:before="60" w:after="60" w:line="228" w:lineRule="auto"/>
                    <w:jc w:val="center"/>
                    <w:rPr>
                      <w:noProof/>
                      <w:szCs w:val="28"/>
                      <w:lang w:val="en-AU"/>
                    </w:rPr>
                  </w:pPr>
                  <w:r w:rsidRPr="00E574BD">
                    <w:rPr>
                      <w:noProof/>
                      <w:szCs w:val="28"/>
                      <w:lang w:val="en-AU"/>
                    </w:rPr>
                    <w:t>__________</w:t>
                  </w:r>
                  <w:r w:rsidRPr="00E574BD">
                    <w:rPr>
                      <w:noProof/>
                      <w:szCs w:val="28"/>
                      <w:lang w:val="en-AU"/>
                    </w:rPr>
                    <w:br/>
                  </w:r>
                  <w:r w:rsidRPr="00E574BD">
                    <w:rPr>
                      <w:noProof/>
                      <w:sz w:val="20"/>
                      <w:lang w:val="en-AU"/>
                    </w:rPr>
                    <w:t>(підпис)</w:t>
                  </w:r>
                </w:p>
              </w:tc>
              <w:tc>
                <w:tcPr>
                  <w:tcW w:w="2552" w:type="dxa"/>
                  <w:tcBorders>
                    <w:top w:val="nil"/>
                    <w:left w:val="nil"/>
                    <w:bottom w:val="nil"/>
                    <w:right w:val="nil"/>
                  </w:tcBorders>
                  <w:hideMark/>
                </w:tcPr>
                <w:p w:rsidR="00FB1278" w:rsidRPr="002A65A0" w:rsidRDefault="00FB1278" w:rsidP="00B72586">
                  <w:pPr>
                    <w:spacing w:before="60" w:after="60" w:line="228" w:lineRule="auto"/>
                    <w:rPr>
                      <w:noProof/>
                      <w:sz w:val="24"/>
                      <w:szCs w:val="24"/>
                      <w:lang w:val="ru-RU"/>
                    </w:rPr>
                  </w:pPr>
                  <w:r w:rsidRPr="002A65A0">
                    <w:rPr>
                      <w:noProof/>
                      <w:sz w:val="24"/>
                      <w:szCs w:val="24"/>
                      <w:lang w:val="ru-RU"/>
                    </w:rPr>
                    <w:t>____________</w:t>
                  </w:r>
                  <w:r>
                    <w:rPr>
                      <w:noProof/>
                      <w:sz w:val="24"/>
                      <w:szCs w:val="24"/>
                      <w:lang w:val="ru-RU"/>
                    </w:rPr>
                    <w:t>___</w:t>
                  </w:r>
                  <w:r w:rsidRPr="002A65A0">
                    <w:rPr>
                      <w:noProof/>
                      <w:sz w:val="24"/>
                      <w:szCs w:val="24"/>
                      <w:lang w:val="ru-RU"/>
                    </w:rPr>
                    <w:t>____</w:t>
                  </w:r>
                </w:p>
                <w:p w:rsidR="00FB1278" w:rsidRPr="002A65A0" w:rsidRDefault="00FB1278" w:rsidP="00B72586">
                  <w:pPr>
                    <w:spacing w:before="60" w:after="60" w:line="228" w:lineRule="auto"/>
                    <w:jc w:val="center"/>
                    <w:rPr>
                      <w:noProof/>
                      <w:szCs w:val="28"/>
                      <w:lang w:val="ru-RU"/>
                    </w:rPr>
                  </w:pPr>
                  <w:proofErr w:type="gramStart"/>
                  <w:r w:rsidRPr="002A65A0">
                    <w:rPr>
                      <w:noProof/>
                      <w:sz w:val="20"/>
                      <w:lang w:val="ru-RU"/>
                    </w:rPr>
                    <w:t xml:space="preserve">(прізвище, ім’я та </w:t>
                  </w:r>
                  <w:r w:rsidRPr="002A65A0">
                    <w:rPr>
                      <w:noProof/>
                      <w:sz w:val="20"/>
                      <w:lang w:val="ru-RU"/>
                    </w:rPr>
                    <w:br/>
                    <w:t>по батькові (за наявності)</w:t>
                  </w:r>
                  <w:proofErr w:type="gramEnd"/>
                </w:p>
              </w:tc>
            </w:tr>
          </w:tbl>
          <w:p w:rsidR="00FB1278" w:rsidRPr="00FB1278" w:rsidRDefault="00FB1278" w:rsidP="00FB1278">
            <w:pPr>
              <w:spacing w:before="60" w:after="60" w:line="256" w:lineRule="auto"/>
              <w:ind w:right="318"/>
              <w:jc w:val="center"/>
              <w:rPr>
                <w:noProof/>
                <w:sz w:val="24"/>
                <w:szCs w:val="24"/>
                <w:lang w:val="ru-RU"/>
              </w:rPr>
            </w:pPr>
          </w:p>
        </w:tc>
        <w:tc>
          <w:tcPr>
            <w:tcW w:w="2461" w:type="pct"/>
            <w:hideMark/>
          </w:tcPr>
          <w:p w:rsidR="00FB1278" w:rsidRDefault="00FB1278" w:rsidP="00FB1278">
            <w:pPr>
              <w:spacing w:after="0"/>
              <w:ind w:left="174" w:hanging="174"/>
              <w:jc w:val="both"/>
              <w:rPr>
                <w:bCs/>
                <w:sz w:val="24"/>
                <w:szCs w:val="24"/>
              </w:rPr>
            </w:pPr>
            <w:proofErr w:type="spellStart"/>
            <w:r w:rsidRPr="008860D9">
              <w:rPr>
                <w:b/>
                <w:szCs w:val="24"/>
              </w:rPr>
              <w:t>КП</w:t>
            </w:r>
            <w:proofErr w:type="spellEnd"/>
            <w:r w:rsidRPr="008860D9">
              <w:rPr>
                <w:b/>
                <w:szCs w:val="24"/>
              </w:rPr>
              <w:t xml:space="preserve"> ОМР </w:t>
            </w:r>
            <w:proofErr w:type="spellStart"/>
            <w:r w:rsidRPr="008860D9">
              <w:rPr>
                <w:b/>
                <w:szCs w:val="24"/>
              </w:rPr>
              <w:t>“Очаків</w:t>
            </w:r>
            <w:proofErr w:type="spellEnd"/>
            <w:r w:rsidRPr="008860D9">
              <w:rPr>
                <w:b/>
                <w:szCs w:val="24"/>
              </w:rPr>
              <w:t xml:space="preserve"> – сервіс ”</w:t>
            </w:r>
            <w:r w:rsidRPr="008860D9">
              <w:rPr>
                <w:bCs/>
                <w:sz w:val="24"/>
                <w:szCs w:val="24"/>
              </w:rPr>
              <w:t xml:space="preserve"> </w:t>
            </w:r>
          </w:p>
          <w:p w:rsidR="00FB1278" w:rsidRPr="008860D9" w:rsidRDefault="00FB1278" w:rsidP="00FB1278">
            <w:pPr>
              <w:spacing w:after="0"/>
              <w:ind w:left="174" w:hanging="174"/>
              <w:jc w:val="both"/>
              <w:rPr>
                <w:bCs/>
                <w:sz w:val="24"/>
                <w:szCs w:val="24"/>
              </w:rPr>
            </w:pPr>
            <w:r w:rsidRPr="008860D9">
              <w:rPr>
                <w:bCs/>
                <w:sz w:val="24"/>
                <w:szCs w:val="24"/>
              </w:rPr>
              <w:t>ЄДРПОУ 42560752</w:t>
            </w:r>
          </w:p>
          <w:p w:rsidR="00FB1278" w:rsidRPr="008860D9" w:rsidRDefault="00FB1278" w:rsidP="00FB1278">
            <w:pPr>
              <w:spacing w:after="0"/>
              <w:jc w:val="both"/>
              <w:rPr>
                <w:b/>
                <w:sz w:val="24"/>
                <w:szCs w:val="24"/>
              </w:rPr>
            </w:pPr>
            <w:r w:rsidRPr="008860D9">
              <w:rPr>
                <w:b/>
                <w:sz w:val="24"/>
                <w:szCs w:val="24"/>
              </w:rPr>
              <w:t>банківські реквізити:</w:t>
            </w:r>
          </w:p>
          <w:p w:rsidR="00FB1278" w:rsidRPr="008860D9" w:rsidRDefault="00FB1278" w:rsidP="00FB1278">
            <w:pPr>
              <w:spacing w:after="0"/>
              <w:jc w:val="both"/>
              <w:rPr>
                <w:sz w:val="24"/>
                <w:szCs w:val="24"/>
              </w:rPr>
            </w:pPr>
            <w:r w:rsidRPr="008860D9">
              <w:rPr>
                <w:bCs/>
                <w:sz w:val="24"/>
                <w:szCs w:val="24"/>
              </w:rPr>
              <w:t>р/р</w:t>
            </w:r>
            <w:r w:rsidRPr="008860D9">
              <w:rPr>
                <w:sz w:val="24"/>
                <w:szCs w:val="24"/>
                <w:lang w:val="en-US"/>
              </w:rPr>
              <w:t>UA</w:t>
            </w:r>
            <w:r w:rsidRPr="008860D9">
              <w:rPr>
                <w:sz w:val="24"/>
                <w:szCs w:val="24"/>
              </w:rPr>
              <w:t>083264610000026003300683293</w:t>
            </w:r>
          </w:p>
          <w:p w:rsidR="00FB1278" w:rsidRPr="008860D9" w:rsidRDefault="00FB1278" w:rsidP="00FB1278">
            <w:pPr>
              <w:spacing w:after="0"/>
              <w:jc w:val="both"/>
              <w:rPr>
                <w:bCs/>
                <w:sz w:val="24"/>
                <w:szCs w:val="24"/>
              </w:rPr>
            </w:pPr>
            <w:r w:rsidRPr="008860D9">
              <w:rPr>
                <w:bCs/>
                <w:sz w:val="24"/>
                <w:szCs w:val="24"/>
              </w:rPr>
              <w:t xml:space="preserve">ФМОУ АТ </w:t>
            </w:r>
            <w:proofErr w:type="spellStart"/>
            <w:r w:rsidRPr="008860D9">
              <w:rPr>
                <w:bCs/>
                <w:sz w:val="24"/>
                <w:szCs w:val="24"/>
              </w:rPr>
              <w:t>“Ощадбанк</w:t>
            </w:r>
            <w:proofErr w:type="spellEnd"/>
            <w:r w:rsidRPr="008860D9">
              <w:rPr>
                <w:bCs/>
                <w:sz w:val="24"/>
                <w:szCs w:val="24"/>
              </w:rPr>
              <w:t xml:space="preserve"> ”</w:t>
            </w:r>
          </w:p>
          <w:p w:rsidR="00FB1278" w:rsidRPr="008860D9" w:rsidRDefault="00FB1278" w:rsidP="00FB1278">
            <w:pPr>
              <w:spacing w:after="0"/>
              <w:jc w:val="both"/>
              <w:rPr>
                <w:bCs/>
                <w:sz w:val="24"/>
                <w:szCs w:val="24"/>
              </w:rPr>
            </w:pPr>
            <w:r w:rsidRPr="008860D9">
              <w:rPr>
                <w:bCs/>
                <w:sz w:val="24"/>
                <w:szCs w:val="24"/>
              </w:rPr>
              <w:t>МФО 326461</w:t>
            </w:r>
          </w:p>
          <w:p w:rsidR="00FB1278" w:rsidRPr="008860D9" w:rsidRDefault="00FB1278" w:rsidP="00FB1278">
            <w:pPr>
              <w:spacing w:after="0"/>
              <w:jc w:val="both"/>
              <w:rPr>
                <w:bCs/>
                <w:sz w:val="24"/>
                <w:szCs w:val="24"/>
              </w:rPr>
            </w:pPr>
            <w:r w:rsidRPr="008860D9">
              <w:rPr>
                <w:bCs/>
                <w:sz w:val="24"/>
                <w:szCs w:val="24"/>
              </w:rPr>
              <w:t xml:space="preserve">ІПН425607514072 </w:t>
            </w:r>
          </w:p>
          <w:p w:rsidR="00FB1278" w:rsidRPr="008860D9" w:rsidRDefault="00FB1278" w:rsidP="00FB1278">
            <w:pPr>
              <w:spacing w:after="0"/>
              <w:jc w:val="both"/>
              <w:rPr>
                <w:b/>
                <w:sz w:val="24"/>
                <w:szCs w:val="24"/>
              </w:rPr>
            </w:pPr>
            <w:r w:rsidRPr="008860D9">
              <w:rPr>
                <w:b/>
                <w:sz w:val="24"/>
                <w:szCs w:val="24"/>
              </w:rPr>
              <w:t>юридична адреса:</w:t>
            </w:r>
          </w:p>
          <w:p w:rsidR="00FB1278" w:rsidRPr="008860D9" w:rsidRDefault="00FB1278" w:rsidP="00FB1278">
            <w:pPr>
              <w:spacing w:after="0"/>
              <w:jc w:val="both"/>
              <w:rPr>
                <w:bCs/>
                <w:sz w:val="24"/>
                <w:szCs w:val="24"/>
              </w:rPr>
            </w:pPr>
            <w:r w:rsidRPr="008860D9">
              <w:rPr>
                <w:bCs/>
                <w:sz w:val="24"/>
                <w:szCs w:val="24"/>
              </w:rPr>
              <w:t xml:space="preserve">57508 Миколаївська обл., </w:t>
            </w:r>
          </w:p>
          <w:p w:rsidR="00FB1278" w:rsidRDefault="00FB1278" w:rsidP="00FB1278">
            <w:pPr>
              <w:spacing w:after="0"/>
              <w:jc w:val="both"/>
              <w:rPr>
                <w:bCs/>
                <w:sz w:val="24"/>
                <w:szCs w:val="24"/>
              </w:rPr>
            </w:pPr>
            <w:r w:rsidRPr="008860D9">
              <w:rPr>
                <w:bCs/>
                <w:sz w:val="24"/>
                <w:szCs w:val="24"/>
              </w:rPr>
              <w:t>м. Очаків, вул. Гетьманська, 41</w:t>
            </w:r>
          </w:p>
          <w:p w:rsidR="00FB1278" w:rsidRDefault="00FB1278" w:rsidP="00FB1278">
            <w:pPr>
              <w:spacing w:before="60" w:after="0" w:line="228" w:lineRule="auto"/>
              <w:ind w:right="318"/>
              <w:rPr>
                <w:noProof/>
                <w:sz w:val="24"/>
                <w:szCs w:val="24"/>
                <w:lang w:val="ru-RU"/>
              </w:rPr>
            </w:pPr>
            <w:r w:rsidRPr="00B27ECF">
              <w:rPr>
                <w:noProof/>
                <w:sz w:val="24"/>
                <w:szCs w:val="24"/>
                <w:lang w:val="ru-RU"/>
              </w:rPr>
              <w:t>ном</w:t>
            </w:r>
            <w:r>
              <w:rPr>
                <w:noProof/>
                <w:sz w:val="24"/>
                <w:szCs w:val="24"/>
                <w:lang w:val="ru-RU"/>
              </w:rPr>
              <w:t xml:space="preserve">ер телефону : (05154) 3-03-33 </w:t>
            </w:r>
          </w:p>
          <w:p w:rsidR="00FB1278" w:rsidRPr="00FB1278" w:rsidRDefault="00FB1278" w:rsidP="00FB1278">
            <w:pPr>
              <w:spacing w:before="60" w:after="0" w:line="228" w:lineRule="auto"/>
              <w:ind w:right="318"/>
              <w:rPr>
                <w:rFonts w:cs="Times New Roman"/>
                <w:noProof/>
                <w:sz w:val="24"/>
                <w:szCs w:val="24"/>
                <w:lang w:val="ru-RU"/>
              </w:rPr>
            </w:pPr>
            <w:r w:rsidRPr="00B27ECF">
              <w:rPr>
                <w:noProof/>
                <w:sz w:val="24"/>
                <w:szCs w:val="24"/>
                <w:lang w:val="ru-RU"/>
              </w:rPr>
              <w:t>адрес</w:t>
            </w:r>
            <w:r>
              <w:rPr>
                <w:noProof/>
                <w:sz w:val="24"/>
                <w:szCs w:val="24"/>
                <w:lang w:val="ru-RU"/>
              </w:rPr>
              <w:t>а електронної пошти:</w:t>
            </w:r>
            <w:r>
              <w:rPr>
                <w:rFonts w:ascii="Arial" w:hAnsi="Arial" w:cs="Arial"/>
                <w:color w:val="9BA1A9"/>
                <w:sz w:val="14"/>
                <w:szCs w:val="14"/>
              </w:rPr>
              <w:t xml:space="preserve"> </w:t>
            </w:r>
            <w:r w:rsidRPr="00FB1278">
              <w:rPr>
                <w:rFonts w:cs="Times New Roman"/>
                <w:sz w:val="24"/>
                <w:szCs w:val="24"/>
              </w:rPr>
              <w:t>ochakov.servis@ukr.net</w:t>
            </w:r>
          </w:p>
          <w:p w:rsidR="00FB1278" w:rsidRDefault="00FB1278" w:rsidP="00FB1278">
            <w:pPr>
              <w:jc w:val="both"/>
              <w:rPr>
                <w:sz w:val="24"/>
                <w:szCs w:val="24"/>
                <w:highlight w:val="yellow"/>
              </w:rPr>
            </w:pPr>
          </w:p>
          <w:p w:rsidR="00FB1278" w:rsidRDefault="00FB1278" w:rsidP="00FB1278">
            <w:pPr>
              <w:jc w:val="both"/>
              <w:rPr>
                <w:sz w:val="24"/>
                <w:szCs w:val="24"/>
                <w:highlight w:val="yellow"/>
              </w:rPr>
            </w:pPr>
            <w:r w:rsidRPr="005310C8">
              <w:rPr>
                <w:szCs w:val="28"/>
              </w:rPr>
              <w:t>Директор</w:t>
            </w:r>
          </w:p>
          <w:p w:rsidR="00FB1278" w:rsidRDefault="00FB1278" w:rsidP="00FB1278">
            <w:pPr>
              <w:jc w:val="both"/>
              <w:rPr>
                <w:sz w:val="24"/>
                <w:szCs w:val="24"/>
                <w:highlight w:val="yellow"/>
              </w:rPr>
            </w:pPr>
            <w:r w:rsidRPr="00757779">
              <w:rPr>
                <w:szCs w:val="28"/>
              </w:rPr>
              <w:t>_____________ Євген ПРОЙДЕНКО</w:t>
            </w:r>
          </w:p>
          <w:p w:rsidR="004A4182" w:rsidRPr="00E574BD" w:rsidRDefault="004A4182" w:rsidP="002A65A0">
            <w:pPr>
              <w:spacing w:before="60" w:after="60" w:line="256" w:lineRule="auto"/>
              <w:ind w:right="204"/>
              <w:jc w:val="center"/>
              <w:rPr>
                <w:noProof/>
                <w:sz w:val="20"/>
                <w:lang w:val="en-AU"/>
              </w:rPr>
            </w:pPr>
          </w:p>
        </w:tc>
      </w:tr>
      <w:tr w:rsidR="004A4182" w:rsidRPr="00E574BD" w:rsidTr="003F2A51">
        <w:trPr>
          <w:trHeight w:val="20"/>
        </w:trPr>
        <w:tc>
          <w:tcPr>
            <w:tcW w:w="2539" w:type="pct"/>
            <w:hideMark/>
          </w:tcPr>
          <w:p w:rsidR="004A4182" w:rsidRPr="002A65A0" w:rsidRDefault="004A4182" w:rsidP="002A65A0">
            <w:pPr>
              <w:spacing w:before="60" w:after="60" w:line="256" w:lineRule="auto"/>
              <w:ind w:right="204"/>
              <w:jc w:val="center"/>
              <w:rPr>
                <w:noProof/>
                <w:sz w:val="24"/>
                <w:szCs w:val="24"/>
              </w:rPr>
            </w:pPr>
          </w:p>
        </w:tc>
        <w:tc>
          <w:tcPr>
            <w:tcW w:w="2461" w:type="pct"/>
            <w:hideMark/>
          </w:tcPr>
          <w:p w:rsidR="004A4182" w:rsidRPr="002A65A0" w:rsidRDefault="004A4182" w:rsidP="002A65A0">
            <w:pPr>
              <w:spacing w:before="60" w:after="60" w:line="256" w:lineRule="auto"/>
              <w:ind w:right="204"/>
              <w:jc w:val="center"/>
              <w:rPr>
                <w:noProof/>
                <w:color w:val="292B2C"/>
                <w:sz w:val="20"/>
                <w:lang w:eastAsia="uk-UA"/>
              </w:rPr>
            </w:pPr>
          </w:p>
        </w:tc>
      </w:tr>
      <w:tr w:rsidR="004A4182" w:rsidRPr="00E574BD" w:rsidTr="003F2A51">
        <w:trPr>
          <w:trHeight w:val="20"/>
        </w:trPr>
        <w:tc>
          <w:tcPr>
            <w:tcW w:w="2539" w:type="pct"/>
            <w:hideMark/>
          </w:tcPr>
          <w:p w:rsidR="004A4182" w:rsidRPr="00E574BD" w:rsidRDefault="004A4182" w:rsidP="002A65A0">
            <w:pPr>
              <w:spacing w:before="60" w:after="60" w:line="228" w:lineRule="auto"/>
              <w:ind w:right="318"/>
              <w:rPr>
                <w:noProof/>
                <w:sz w:val="24"/>
                <w:szCs w:val="24"/>
                <w:lang w:val="en-AU"/>
              </w:rPr>
            </w:pPr>
          </w:p>
        </w:tc>
        <w:tc>
          <w:tcPr>
            <w:tcW w:w="2461" w:type="pct"/>
            <w:hideMark/>
          </w:tcPr>
          <w:p w:rsidR="004A4182" w:rsidRPr="00E574BD" w:rsidRDefault="004A4182" w:rsidP="002A65A0">
            <w:pPr>
              <w:spacing w:before="60" w:after="60" w:line="228" w:lineRule="auto"/>
              <w:ind w:right="204"/>
              <w:rPr>
                <w:noProof/>
                <w:sz w:val="24"/>
                <w:szCs w:val="24"/>
                <w:lang w:val="en-AU"/>
              </w:rPr>
            </w:pPr>
          </w:p>
        </w:tc>
      </w:tr>
      <w:tr w:rsidR="004A4182" w:rsidRPr="00E574BD" w:rsidTr="003F2A51">
        <w:trPr>
          <w:trHeight w:val="20"/>
        </w:trPr>
        <w:tc>
          <w:tcPr>
            <w:tcW w:w="2539" w:type="pct"/>
          </w:tcPr>
          <w:p w:rsidR="004A4182" w:rsidRPr="002A65A0" w:rsidRDefault="004A4182" w:rsidP="002A65A0">
            <w:pPr>
              <w:spacing w:before="60" w:after="60" w:line="256" w:lineRule="auto"/>
              <w:ind w:right="318"/>
              <w:jc w:val="center"/>
              <w:rPr>
                <w:noProof/>
                <w:color w:val="292B2C"/>
                <w:sz w:val="24"/>
                <w:szCs w:val="24"/>
                <w:lang w:val="ru-RU" w:eastAsia="uk-UA"/>
              </w:rPr>
            </w:pPr>
          </w:p>
        </w:tc>
        <w:tc>
          <w:tcPr>
            <w:tcW w:w="2461" w:type="pct"/>
            <w:hideMark/>
          </w:tcPr>
          <w:p w:rsidR="004A4182" w:rsidRPr="002A65A0" w:rsidRDefault="004A4182" w:rsidP="002A65A0">
            <w:pPr>
              <w:spacing w:before="60" w:after="60" w:line="228" w:lineRule="auto"/>
              <w:ind w:right="204"/>
              <w:rPr>
                <w:noProof/>
                <w:color w:val="292B2C"/>
                <w:sz w:val="24"/>
                <w:szCs w:val="24"/>
                <w:lang w:val="ru-RU" w:eastAsia="uk-UA"/>
              </w:rPr>
            </w:pPr>
          </w:p>
        </w:tc>
      </w:tr>
      <w:tr w:rsidR="004A4182" w:rsidRPr="00E574BD" w:rsidTr="003F2A51">
        <w:trPr>
          <w:trHeight w:val="20"/>
        </w:trPr>
        <w:tc>
          <w:tcPr>
            <w:tcW w:w="2539" w:type="pct"/>
            <w:hideMark/>
          </w:tcPr>
          <w:p w:rsidR="004A4182" w:rsidRPr="002A65A0" w:rsidRDefault="004A4182" w:rsidP="002A65A0">
            <w:pPr>
              <w:spacing w:before="60" w:after="60" w:line="256" w:lineRule="auto"/>
              <w:rPr>
                <w:rFonts w:ascii="Calibri" w:hAnsi="Calibri"/>
                <w:noProof/>
                <w:sz w:val="22"/>
                <w:lang w:val="ru-RU"/>
              </w:rPr>
            </w:pPr>
          </w:p>
        </w:tc>
        <w:tc>
          <w:tcPr>
            <w:tcW w:w="2461" w:type="pct"/>
            <w:hideMark/>
          </w:tcPr>
          <w:p w:rsidR="004A4182" w:rsidRPr="00E574BD" w:rsidRDefault="004A4182" w:rsidP="002A65A0">
            <w:pPr>
              <w:spacing w:before="60" w:after="60" w:line="228" w:lineRule="auto"/>
              <w:ind w:right="204"/>
              <w:jc w:val="center"/>
              <w:rPr>
                <w:noProof/>
                <w:color w:val="292B2C"/>
                <w:sz w:val="24"/>
                <w:szCs w:val="24"/>
                <w:lang w:val="en-AU" w:eastAsia="uk-UA"/>
              </w:rPr>
            </w:pPr>
          </w:p>
        </w:tc>
      </w:tr>
      <w:tr w:rsidR="004A4182" w:rsidRPr="00E574BD" w:rsidTr="003F2A51">
        <w:trPr>
          <w:trHeight w:val="20"/>
        </w:trPr>
        <w:tc>
          <w:tcPr>
            <w:tcW w:w="2539" w:type="pct"/>
            <w:hideMark/>
          </w:tcPr>
          <w:p w:rsidR="004A4182" w:rsidRPr="00E574BD" w:rsidRDefault="004A4182" w:rsidP="002A65A0">
            <w:pPr>
              <w:spacing w:before="60" w:after="60" w:line="256" w:lineRule="auto"/>
              <w:rPr>
                <w:rFonts w:ascii="Calibri" w:hAnsi="Calibri"/>
                <w:noProof/>
                <w:sz w:val="22"/>
                <w:lang w:val="en-AU"/>
              </w:rPr>
            </w:pPr>
          </w:p>
        </w:tc>
        <w:tc>
          <w:tcPr>
            <w:tcW w:w="2461" w:type="pct"/>
            <w:hideMark/>
          </w:tcPr>
          <w:p w:rsidR="004A4182" w:rsidRPr="002A65A0" w:rsidRDefault="004A4182" w:rsidP="002A65A0">
            <w:pPr>
              <w:spacing w:before="60" w:after="60" w:line="256" w:lineRule="auto"/>
              <w:rPr>
                <w:rFonts w:ascii="Calibri" w:hAnsi="Calibri"/>
                <w:noProof/>
                <w:sz w:val="22"/>
                <w:lang w:val="ru-RU"/>
              </w:rPr>
            </w:pPr>
          </w:p>
        </w:tc>
      </w:tr>
    </w:tbl>
    <w:p w:rsidR="00542621" w:rsidRDefault="004A4182" w:rsidP="004A4182">
      <w:pPr>
        <w:rPr>
          <w:noProof/>
          <w:sz w:val="20"/>
        </w:rPr>
      </w:pPr>
      <w:r w:rsidRPr="002A65A0">
        <w:rPr>
          <w:noProof/>
          <w:sz w:val="20"/>
        </w:rPr>
        <w:t xml:space="preserve">__________ </w:t>
      </w:r>
      <w:r w:rsidRPr="002A65A0">
        <w:rPr>
          <w:noProof/>
          <w:sz w:val="20"/>
        </w:rPr>
        <w:b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935055" w:rsidRDefault="00935055" w:rsidP="004A4182">
      <w:pPr>
        <w:rPr>
          <w:noProof/>
          <w:sz w:val="20"/>
        </w:rPr>
      </w:pPr>
    </w:p>
    <w:p w:rsidR="00935055" w:rsidRDefault="00935055" w:rsidP="004A4182">
      <w:pPr>
        <w:rPr>
          <w:noProof/>
          <w:sz w:val="20"/>
        </w:rPr>
      </w:pPr>
    </w:p>
    <w:p w:rsidR="00935055" w:rsidRDefault="00935055" w:rsidP="004A4182">
      <w:pPr>
        <w:rPr>
          <w:noProof/>
          <w:sz w:val="20"/>
        </w:rPr>
      </w:pPr>
    </w:p>
    <w:p w:rsidR="00935055" w:rsidRDefault="00935055" w:rsidP="004A4182">
      <w:pPr>
        <w:rPr>
          <w:noProof/>
          <w:sz w:val="20"/>
        </w:rPr>
      </w:pPr>
    </w:p>
    <w:sectPr w:rsidR="00935055" w:rsidSect="00B26A3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A4182"/>
    <w:rsid w:val="00012434"/>
    <w:rsid w:val="001D2FDA"/>
    <w:rsid w:val="002A65A0"/>
    <w:rsid w:val="004A4182"/>
    <w:rsid w:val="004B66CB"/>
    <w:rsid w:val="00542621"/>
    <w:rsid w:val="00864FD1"/>
    <w:rsid w:val="00935055"/>
    <w:rsid w:val="00A05340"/>
    <w:rsid w:val="00AD0777"/>
    <w:rsid w:val="00B26A30"/>
    <w:rsid w:val="00BA6CA8"/>
    <w:rsid w:val="00CD5045"/>
    <w:rsid w:val="00E574BD"/>
    <w:rsid w:val="00FB1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182"/>
    <w:rPr>
      <w:rFonts w:eastAsia="Times New Roman" w:cs="Calibri"/>
    </w:rPr>
  </w:style>
  <w:style w:type="paragraph" w:styleId="1">
    <w:name w:val="heading 1"/>
    <w:basedOn w:val="a"/>
    <w:next w:val="a"/>
    <w:link w:val="10"/>
    <w:uiPriority w:val="9"/>
    <w:qFormat/>
    <w:rsid w:val="004A4182"/>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4A4182"/>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4A4182"/>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4A4182"/>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4182"/>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4A4182"/>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4A4182"/>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4A4182"/>
    <w:rPr>
      <w:rFonts w:ascii="Antiqua" w:eastAsia="Times New Roman" w:hAnsi="Antiqua" w:cs="Times New Roman"/>
      <w:sz w:val="26"/>
      <w:szCs w:val="20"/>
      <w:lang w:eastAsia="ru-RU"/>
    </w:rPr>
  </w:style>
  <w:style w:type="character" w:styleId="a3">
    <w:name w:val="Strong"/>
    <w:basedOn w:val="a0"/>
    <w:uiPriority w:val="22"/>
    <w:qFormat/>
    <w:rsid w:val="004A4182"/>
    <w:rPr>
      <w:rFonts w:cs="Times New Roman"/>
      <w:b/>
      <w:bCs/>
    </w:rPr>
  </w:style>
  <w:style w:type="paragraph" w:styleId="a4">
    <w:name w:val="Normal (Web)"/>
    <w:basedOn w:val="a"/>
    <w:uiPriority w:val="99"/>
    <w:semiHidden/>
    <w:unhideWhenUsed/>
    <w:rsid w:val="004A4182"/>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4A4182"/>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4A4182"/>
    <w:rPr>
      <w:rFonts w:ascii="Antiqua" w:eastAsia="Times New Roman" w:hAnsi="Antiqua" w:cs="Times New Roman"/>
      <w:sz w:val="26"/>
      <w:szCs w:val="20"/>
      <w:lang w:eastAsia="ru-RU"/>
    </w:rPr>
  </w:style>
  <w:style w:type="paragraph" w:customStyle="1" w:styleId="a7">
    <w:name w:val="Нормальний текст"/>
    <w:basedOn w:val="a"/>
    <w:uiPriority w:val="99"/>
    <w:rsid w:val="004A4182"/>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4A4182"/>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4A4182"/>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4A4182"/>
    <w:rPr>
      <w:rFonts w:ascii="Antiqua" w:eastAsia="Times New Roman" w:hAnsi="Antiqua" w:cs="Times New Roman"/>
      <w:sz w:val="26"/>
      <w:szCs w:val="20"/>
      <w:lang w:eastAsia="ru-RU"/>
    </w:rPr>
  </w:style>
  <w:style w:type="paragraph" w:customStyle="1" w:styleId="11">
    <w:name w:val="Підпис1"/>
    <w:basedOn w:val="a"/>
    <w:rsid w:val="004A4182"/>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4A4182"/>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4A4182"/>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4A4182"/>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4A4182"/>
    <w:pPr>
      <w:spacing w:before="360" w:after="240"/>
    </w:pPr>
    <w:rPr>
      <w:spacing w:val="20"/>
      <w:sz w:val="26"/>
    </w:rPr>
  </w:style>
  <w:style w:type="paragraph" w:customStyle="1" w:styleId="af">
    <w:name w:val="Час та місце"/>
    <w:basedOn w:val="a"/>
    <w:rsid w:val="004A4182"/>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4A4182"/>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4A4182"/>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4A4182"/>
    <w:pPr>
      <w:keepNext/>
      <w:keepLines/>
      <w:spacing w:after="240"/>
      <w:ind w:left="3969" w:firstLine="0"/>
      <w:jc w:val="center"/>
    </w:pPr>
  </w:style>
  <w:style w:type="paragraph" w:styleId="af1">
    <w:name w:val="List Paragraph"/>
    <w:basedOn w:val="a"/>
    <w:uiPriority w:val="34"/>
    <w:qFormat/>
    <w:rsid w:val="004A4182"/>
    <w:pPr>
      <w:spacing w:line="256" w:lineRule="auto"/>
      <w:ind w:left="720"/>
      <w:contextualSpacing/>
    </w:pPr>
    <w:rPr>
      <w:rFonts w:ascii="Calibri" w:hAnsi="Calibri" w:cs="Times New Roman"/>
      <w:sz w:val="22"/>
    </w:rPr>
  </w:style>
  <w:style w:type="character" w:styleId="af2">
    <w:name w:val="Hyperlink"/>
    <w:basedOn w:val="a0"/>
    <w:uiPriority w:val="99"/>
    <w:unhideWhenUsed/>
    <w:rsid w:val="004A4182"/>
    <w:rPr>
      <w:color w:val="0000FF"/>
      <w:u w:val="single"/>
    </w:rPr>
  </w:style>
  <w:style w:type="character" w:customStyle="1" w:styleId="st131">
    <w:name w:val="st131"/>
    <w:uiPriority w:val="99"/>
    <w:rsid w:val="00935055"/>
    <w:rPr>
      <w:i/>
      <w:iCs/>
      <w:color w:val="0000FF"/>
    </w:rPr>
  </w:style>
  <w:style w:type="character" w:customStyle="1" w:styleId="st46">
    <w:name w:val="st46"/>
    <w:uiPriority w:val="99"/>
    <w:rsid w:val="00935055"/>
    <w:rPr>
      <w:i/>
      <w:iCs/>
      <w:color w:val="000000"/>
    </w:rPr>
  </w:style>
  <w:style w:type="character" w:customStyle="1" w:styleId="st42">
    <w:name w:val="st42"/>
    <w:uiPriority w:val="99"/>
    <w:rsid w:val="00935055"/>
    <w:rPr>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320-20" TargetMode="External"/><Relationship Id="rId5" Type="http://schemas.openxmlformats.org/officeDocument/2006/relationships/hyperlink" Target="https://zakon.rada.gov.ua/laws/show/232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3352</Words>
  <Characters>19107</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Очаків Сервіс</cp:lastModifiedBy>
  <cp:revision>2</cp:revision>
  <dcterms:created xsi:type="dcterms:W3CDTF">2025-05-16T08:31:00Z</dcterms:created>
  <dcterms:modified xsi:type="dcterms:W3CDTF">2025-05-16T08:31:00Z</dcterms:modified>
</cp:coreProperties>
</file>